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Change w:id="0">
          <w:tblGrid>
            <w:gridCol w:w="9747"/>
          </w:tblGrid>
        </w:tblGridChange>
      </w:tblGrid>
      <w:tr w:rsidR="003F1DE6" w:rsidRPr="00703E2B" w14:paraId="0F1E8AE5" w14:textId="77777777" w:rsidTr="00703E2B">
        <w:tc>
          <w:tcPr>
            <w:tcW w:w="9747" w:type="dxa"/>
            <w:shd w:val="clear" w:color="auto" w:fill="D9E2F3"/>
          </w:tcPr>
          <w:p w14:paraId="279A8167" w14:textId="77777777" w:rsidR="003F1DE6" w:rsidRPr="005E6FAB" w:rsidRDefault="003F1DE6" w:rsidP="003F1DE6">
            <w:pPr>
              <w:rPr>
                <w:rFonts w:ascii="Calibri" w:hAnsi="Calibri" w:cs="Calibri"/>
                <w:b/>
                <w:bCs/>
                <w:sz w:val="28"/>
                <w:szCs w:val="28"/>
                <w:lang w:val="en-GB"/>
              </w:rPr>
            </w:pPr>
            <w:r w:rsidRPr="005E6FAB">
              <w:rPr>
                <w:rFonts w:ascii="Calibri" w:hAnsi="Calibri" w:cs="Calibri"/>
                <w:b/>
                <w:bCs/>
                <w:sz w:val="28"/>
                <w:szCs w:val="28"/>
                <w:lang w:val="en-GB"/>
              </w:rPr>
              <w:t>Gifts, Inducements and Hospitality Policy</w:t>
            </w:r>
          </w:p>
          <w:p w14:paraId="6D63220F" w14:textId="77777777" w:rsidR="003F1DE6" w:rsidRPr="005E6FAB" w:rsidRDefault="003F1DE6">
            <w:pPr>
              <w:rPr>
                <w:rFonts w:ascii="Calibri" w:hAnsi="Calibri" w:cs="Calibri"/>
                <w:b/>
                <w:bCs/>
                <w:sz w:val="28"/>
                <w:szCs w:val="28"/>
                <w:lang w:val="en-GB"/>
              </w:rPr>
            </w:pPr>
          </w:p>
        </w:tc>
      </w:tr>
    </w:tbl>
    <w:p w14:paraId="21C326F8" w14:textId="77777777" w:rsidR="003F1DE6" w:rsidRPr="00703E2B" w:rsidRDefault="003F1DE6">
      <w:pPr>
        <w:rPr>
          <w:rFonts w:ascii="Calibri" w:hAnsi="Calibri" w:cs="Calibri"/>
          <w:sz w:val="22"/>
          <w:szCs w:val="22"/>
          <w:u w:val="single"/>
          <w:lang w:val="en-GB"/>
        </w:rPr>
      </w:pPr>
    </w:p>
    <w:tbl>
      <w:tblPr>
        <w:tblW w:w="97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3074"/>
        <w:gridCol w:w="4801"/>
        <w:gridCol w:w="951"/>
      </w:tblGrid>
      <w:tr w:rsidR="003F1DE6" w:rsidRPr="003F1DE6" w14:paraId="6554D5C0" w14:textId="77777777" w:rsidTr="00703E2B">
        <w:trPr>
          <w:trHeight w:val="265"/>
        </w:trPr>
        <w:tc>
          <w:tcPr>
            <w:tcW w:w="9721" w:type="dxa"/>
            <w:gridSpan w:val="4"/>
          </w:tcPr>
          <w:p w14:paraId="56BABF46" w14:textId="77777777" w:rsidR="003F1DE6" w:rsidRPr="005E6FAB" w:rsidRDefault="003F1DE6" w:rsidP="00703E2B">
            <w:pPr>
              <w:jc w:val="center"/>
              <w:rPr>
                <w:rFonts w:ascii="Calibri" w:hAnsi="Calibri" w:cs="Calibri"/>
                <w:b/>
                <w:sz w:val="20"/>
                <w:szCs w:val="20"/>
                <w:lang w:eastAsia="en-GB"/>
              </w:rPr>
            </w:pPr>
            <w:r w:rsidRPr="005E6FAB">
              <w:rPr>
                <w:rFonts w:ascii="Calibri" w:hAnsi="Calibri" w:cs="Calibri"/>
                <w:b/>
                <w:sz w:val="20"/>
                <w:szCs w:val="20"/>
                <w:lang w:eastAsia="en-GB"/>
              </w:rPr>
              <w:t>History of changes to this document</w:t>
            </w:r>
          </w:p>
          <w:p w14:paraId="5548CFB2" w14:textId="77777777" w:rsidR="003F1DE6" w:rsidRPr="005E6FAB" w:rsidRDefault="003F1DE6" w:rsidP="00703E2B">
            <w:pPr>
              <w:jc w:val="center"/>
              <w:rPr>
                <w:rFonts w:ascii="Calibri" w:hAnsi="Calibri" w:cs="Calibri"/>
                <w:b/>
                <w:sz w:val="20"/>
                <w:szCs w:val="20"/>
                <w:lang w:eastAsia="en-GB"/>
              </w:rPr>
            </w:pPr>
          </w:p>
        </w:tc>
      </w:tr>
      <w:tr w:rsidR="003F1DE6" w:rsidRPr="003F1DE6" w14:paraId="13D6EC83" w14:textId="77777777" w:rsidTr="005E6FAB">
        <w:trPr>
          <w:trHeight w:val="265"/>
        </w:trPr>
        <w:tc>
          <w:tcPr>
            <w:tcW w:w="895" w:type="dxa"/>
          </w:tcPr>
          <w:p w14:paraId="02990AC9" w14:textId="77777777" w:rsidR="003F1DE6" w:rsidRPr="005E6FAB" w:rsidRDefault="003F1DE6" w:rsidP="00703E2B">
            <w:pPr>
              <w:rPr>
                <w:rFonts w:ascii="Calibri" w:hAnsi="Calibri" w:cs="Calibri"/>
                <w:b/>
                <w:sz w:val="20"/>
                <w:szCs w:val="20"/>
                <w:lang w:eastAsia="en-GB"/>
              </w:rPr>
            </w:pPr>
            <w:r w:rsidRPr="005E6FAB">
              <w:rPr>
                <w:rFonts w:ascii="Calibri" w:hAnsi="Calibri" w:cs="Calibri"/>
                <w:b/>
                <w:sz w:val="20"/>
                <w:szCs w:val="20"/>
                <w:lang w:eastAsia="en-GB"/>
              </w:rPr>
              <w:t>Version No.</w:t>
            </w:r>
          </w:p>
        </w:tc>
        <w:tc>
          <w:tcPr>
            <w:tcW w:w="3074" w:type="dxa"/>
            <w:shd w:val="clear" w:color="auto" w:fill="auto"/>
            <w:noWrap/>
          </w:tcPr>
          <w:p w14:paraId="443F60F0" w14:textId="77777777" w:rsidR="003F1DE6" w:rsidRPr="005E6FAB" w:rsidRDefault="003F1DE6" w:rsidP="00703E2B">
            <w:pPr>
              <w:rPr>
                <w:rFonts w:ascii="Calibri" w:hAnsi="Calibri" w:cs="Calibri"/>
                <w:b/>
                <w:sz w:val="20"/>
                <w:szCs w:val="20"/>
                <w:lang w:eastAsia="en-GB"/>
              </w:rPr>
            </w:pPr>
            <w:r w:rsidRPr="005E6FAB">
              <w:rPr>
                <w:rFonts w:ascii="Calibri" w:hAnsi="Calibri" w:cs="Calibri"/>
                <w:b/>
                <w:sz w:val="20"/>
                <w:szCs w:val="20"/>
                <w:lang w:eastAsia="en-GB"/>
              </w:rPr>
              <w:t>Location of change</w:t>
            </w:r>
          </w:p>
        </w:tc>
        <w:tc>
          <w:tcPr>
            <w:tcW w:w="4801" w:type="dxa"/>
            <w:shd w:val="clear" w:color="auto" w:fill="auto"/>
            <w:noWrap/>
          </w:tcPr>
          <w:p w14:paraId="4E76BF90" w14:textId="77777777" w:rsidR="003F1DE6" w:rsidRPr="005E6FAB" w:rsidRDefault="003F1DE6" w:rsidP="00703E2B">
            <w:pPr>
              <w:rPr>
                <w:rFonts w:ascii="Calibri" w:hAnsi="Calibri" w:cs="Calibri"/>
                <w:b/>
                <w:sz w:val="20"/>
                <w:szCs w:val="20"/>
                <w:lang w:eastAsia="en-GB"/>
              </w:rPr>
            </w:pPr>
            <w:r w:rsidRPr="005E6FAB">
              <w:rPr>
                <w:rFonts w:ascii="Calibri" w:hAnsi="Calibri" w:cs="Calibri"/>
                <w:b/>
                <w:sz w:val="20"/>
                <w:szCs w:val="20"/>
                <w:lang w:eastAsia="en-GB"/>
              </w:rPr>
              <w:t>Description of change</w:t>
            </w:r>
          </w:p>
        </w:tc>
        <w:tc>
          <w:tcPr>
            <w:tcW w:w="951" w:type="dxa"/>
            <w:shd w:val="clear" w:color="auto" w:fill="auto"/>
            <w:noWrap/>
          </w:tcPr>
          <w:p w14:paraId="3C9FE921" w14:textId="77777777" w:rsidR="003F1DE6" w:rsidRPr="005E6FAB" w:rsidRDefault="003F1DE6" w:rsidP="00703E2B">
            <w:pPr>
              <w:rPr>
                <w:rFonts w:ascii="Calibri" w:hAnsi="Calibri" w:cs="Calibri"/>
                <w:b/>
                <w:sz w:val="20"/>
                <w:szCs w:val="20"/>
                <w:lang w:eastAsia="en-GB"/>
              </w:rPr>
            </w:pPr>
            <w:r w:rsidRPr="005E6FAB">
              <w:rPr>
                <w:rFonts w:ascii="Calibri" w:hAnsi="Calibri" w:cs="Calibri"/>
                <w:b/>
                <w:sz w:val="20"/>
                <w:szCs w:val="20"/>
                <w:lang w:eastAsia="en-GB"/>
              </w:rPr>
              <w:t>When</w:t>
            </w:r>
          </w:p>
          <w:p w14:paraId="5DBF6D74" w14:textId="77777777" w:rsidR="003F1DE6" w:rsidRPr="005E6FAB" w:rsidRDefault="003F1DE6" w:rsidP="00703E2B">
            <w:pPr>
              <w:rPr>
                <w:rFonts w:ascii="Calibri" w:hAnsi="Calibri" w:cs="Calibri"/>
                <w:b/>
                <w:sz w:val="20"/>
                <w:szCs w:val="20"/>
                <w:lang w:eastAsia="en-GB"/>
              </w:rPr>
            </w:pPr>
          </w:p>
        </w:tc>
      </w:tr>
      <w:tr w:rsidR="003F1DE6" w:rsidRPr="003F1DE6" w14:paraId="4AAF85FF" w14:textId="77777777" w:rsidTr="005E6FAB">
        <w:trPr>
          <w:trHeight w:val="265"/>
        </w:trPr>
        <w:tc>
          <w:tcPr>
            <w:tcW w:w="895" w:type="dxa"/>
          </w:tcPr>
          <w:p w14:paraId="373C0A3F"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4.0</w:t>
            </w:r>
          </w:p>
        </w:tc>
        <w:tc>
          <w:tcPr>
            <w:tcW w:w="3074" w:type="dxa"/>
            <w:shd w:val="clear" w:color="auto" w:fill="auto"/>
            <w:noWrap/>
          </w:tcPr>
          <w:p w14:paraId="1561F69F"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Throughout</w:t>
            </w:r>
          </w:p>
        </w:tc>
        <w:tc>
          <w:tcPr>
            <w:tcW w:w="4801" w:type="dxa"/>
            <w:shd w:val="clear" w:color="auto" w:fill="auto"/>
            <w:noWrap/>
          </w:tcPr>
          <w:p w14:paraId="6A3EDC2B" w14:textId="77777777" w:rsidR="003F1DE6" w:rsidRPr="005E6FAB" w:rsidRDefault="003F1DE6" w:rsidP="00703E2B">
            <w:pPr>
              <w:rPr>
                <w:rFonts w:ascii="Calibri" w:hAnsi="Calibri" w:cs="Calibri"/>
                <w:sz w:val="20"/>
                <w:szCs w:val="20"/>
              </w:rPr>
            </w:pPr>
            <w:r w:rsidRPr="005E6FAB">
              <w:rPr>
                <w:rFonts w:ascii="Calibri" w:hAnsi="Calibri" w:cs="Calibri"/>
                <w:sz w:val="20"/>
                <w:szCs w:val="20"/>
              </w:rPr>
              <w:t xml:space="preserve">General review and rebranding </w:t>
            </w:r>
          </w:p>
        </w:tc>
        <w:tc>
          <w:tcPr>
            <w:tcW w:w="951" w:type="dxa"/>
            <w:shd w:val="clear" w:color="auto" w:fill="auto"/>
            <w:noWrap/>
          </w:tcPr>
          <w:p w14:paraId="0891567C"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08/2020</w:t>
            </w:r>
          </w:p>
        </w:tc>
      </w:tr>
      <w:tr w:rsidR="003F1DE6" w:rsidRPr="003F1DE6" w14:paraId="6250CA40" w14:textId="77777777" w:rsidTr="005E6FAB">
        <w:trPr>
          <w:trHeight w:val="265"/>
        </w:trPr>
        <w:tc>
          <w:tcPr>
            <w:tcW w:w="895" w:type="dxa"/>
          </w:tcPr>
          <w:p w14:paraId="4AB47542"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3.0</w:t>
            </w:r>
          </w:p>
        </w:tc>
        <w:tc>
          <w:tcPr>
            <w:tcW w:w="3074" w:type="dxa"/>
            <w:shd w:val="clear" w:color="auto" w:fill="auto"/>
            <w:noWrap/>
          </w:tcPr>
          <w:p w14:paraId="080334DB"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Review</w:t>
            </w:r>
          </w:p>
        </w:tc>
        <w:tc>
          <w:tcPr>
            <w:tcW w:w="4801" w:type="dxa"/>
            <w:shd w:val="clear" w:color="auto" w:fill="auto"/>
            <w:noWrap/>
          </w:tcPr>
          <w:p w14:paraId="7E0F5ACB" w14:textId="77777777" w:rsidR="003F1DE6" w:rsidRPr="005E6FAB" w:rsidRDefault="003F1DE6" w:rsidP="00703E2B">
            <w:pPr>
              <w:rPr>
                <w:rFonts w:ascii="Calibri" w:hAnsi="Calibri" w:cs="Calibri"/>
                <w:sz w:val="20"/>
                <w:szCs w:val="20"/>
              </w:rPr>
            </w:pPr>
            <w:r w:rsidRPr="005E6FAB">
              <w:rPr>
                <w:rFonts w:ascii="Calibri" w:hAnsi="Calibri" w:cs="Calibri"/>
                <w:sz w:val="20"/>
                <w:szCs w:val="20"/>
              </w:rPr>
              <w:t xml:space="preserve">Review of policy re:  IDD </w:t>
            </w:r>
          </w:p>
        </w:tc>
        <w:tc>
          <w:tcPr>
            <w:tcW w:w="951" w:type="dxa"/>
            <w:shd w:val="clear" w:color="auto" w:fill="auto"/>
            <w:noWrap/>
          </w:tcPr>
          <w:p w14:paraId="2E1B2884"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05/2019</w:t>
            </w:r>
          </w:p>
          <w:p w14:paraId="62EE12B6" w14:textId="77777777" w:rsidR="003F1DE6" w:rsidRPr="005E6FAB" w:rsidRDefault="003F1DE6" w:rsidP="00703E2B">
            <w:pPr>
              <w:rPr>
                <w:rFonts w:ascii="Calibri" w:hAnsi="Calibri" w:cs="Calibri"/>
                <w:sz w:val="20"/>
                <w:szCs w:val="20"/>
                <w:lang w:eastAsia="en-GB"/>
              </w:rPr>
            </w:pPr>
          </w:p>
        </w:tc>
      </w:tr>
      <w:tr w:rsidR="003F1DE6" w:rsidRPr="003F1DE6" w14:paraId="3C89DD7F" w14:textId="77777777" w:rsidTr="005E6FAB">
        <w:trPr>
          <w:trHeight w:val="265"/>
        </w:trPr>
        <w:tc>
          <w:tcPr>
            <w:tcW w:w="895" w:type="dxa"/>
          </w:tcPr>
          <w:p w14:paraId="506BD5F0"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2.0</w:t>
            </w:r>
          </w:p>
        </w:tc>
        <w:tc>
          <w:tcPr>
            <w:tcW w:w="3074" w:type="dxa"/>
            <w:shd w:val="clear" w:color="auto" w:fill="auto"/>
            <w:noWrap/>
          </w:tcPr>
          <w:p w14:paraId="53FB261D"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 xml:space="preserve">Throughout </w:t>
            </w:r>
          </w:p>
        </w:tc>
        <w:tc>
          <w:tcPr>
            <w:tcW w:w="4801" w:type="dxa"/>
            <w:shd w:val="clear" w:color="auto" w:fill="auto"/>
            <w:noWrap/>
          </w:tcPr>
          <w:p w14:paraId="64F1FCC7"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rPr>
              <w:t>Reference to the Financial Services Authority (FSA) updated to the Financial Conduct Authority (FCA)</w:t>
            </w:r>
          </w:p>
        </w:tc>
        <w:tc>
          <w:tcPr>
            <w:tcW w:w="951" w:type="dxa"/>
            <w:shd w:val="clear" w:color="auto" w:fill="auto"/>
            <w:noWrap/>
          </w:tcPr>
          <w:p w14:paraId="327B3AC1"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07/2013</w:t>
            </w:r>
          </w:p>
        </w:tc>
      </w:tr>
      <w:tr w:rsidR="003F1DE6" w:rsidRPr="003F1DE6" w14:paraId="4CF768F9" w14:textId="77777777" w:rsidTr="005E6FAB">
        <w:trPr>
          <w:trHeight w:val="265"/>
        </w:trPr>
        <w:tc>
          <w:tcPr>
            <w:tcW w:w="895" w:type="dxa"/>
          </w:tcPr>
          <w:p w14:paraId="100333BF"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1.0</w:t>
            </w:r>
          </w:p>
        </w:tc>
        <w:tc>
          <w:tcPr>
            <w:tcW w:w="3074" w:type="dxa"/>
            <w:shd w:val="clear" w:color="auto" w:fill="auto"/>
            <w:noWrap/>
          </w:tcPr>
          <w:p w14:paraId="65E4DB5C"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New document released</w:t>
            </w:r>
          </w:p>
        </w:tc>
        <w:tc>
          <w:tcPr>
            <w:tcW w:w="4801" w:type="dxa"/>
            <w:shd w:val="clear" w:color="auto" w:fill="auto"/>
            <w:noWrap/>
          </w:tcPr>
          <w:p w14:paraId="17C04260" w14:textId="77777777" w:rsidR="003F1DE6" w:rsidRPr="005E6FAB" w:rsidRDefault="003F1DE6" w:rsidP="00703E2B">
            <w:pPr>
              <w:rPr>
                <w:rFonts w:ascii="Calibri" w:hAnsi="Calibri" w:cs="Calibri"/>
                <w:sz w:val="20"/>
                <w:szCs w:val="20"/>
                <w:lang w:eastAsia="en-GB"/>
              </w:rPr>
            </w:pPr>
          </w:p>
        </w:tc>
        <w:tc>
          <w:tcPr>
            <w:tcW w:w="951" w:type="dxa"/>
            <w:shd w:val="clear" w:color="auto" w:fill="auto"/>
            <w:noWrap/>
          </w:tcPr>
          <w:p w14:paraId="45BF0A35" w14:textId="77777777" w:rsidR="003F1DE6" w:rsidRPr="005E6FAB" w:rsidRDefault="003F1DE6" w:rsidP="00703E2B">
            <w:pPr>
              <w:rPr>
                <w:rFonts w:ascii="Calibri" w:hAnsi="Calibri" w:cs="Calibri"/>
                <w:sz w:val="20"/>
                <w:szCs w:val="20"/>
                <w:lang w:eastAsia="en-GB"/>
              </w:rPr>
            </w:pPr>
            <w:r w:rsidRPr="005E6FAB">
              <w:rPr>
                <w:rFonts w:ascii="Calibri" w:hAnsi="Calibri" w:cs="Calibri"/>
                <w:sz w:val="20"/>
                <w:szCs w:val="20"/>
                <w:lang w:eastAsia="en-GB"/>
              </w:rPr>
              <w:t>06/2011</w:t>
            </w:r>
          </w:p>
        </w:tc>
      </w:tr>
    </w:tbl>
    <w:p w14:paraId="4A82EA81" w14:textId="77777777" w:rsidR="000837EF" w:rsidRPr="005E6FAB" w:rsidRDefault="000837EF" w:rsidP="000837EF">
      <w:pPr>
        <w:rPr>
          <w:rFonts w:ascii="Calibri" w:hAnsi="Calibri" w:cs="Calibri"/>
          <w:sz w:val="22"/>
          <w:szCs w:val="22"/>
          <w:lang w:val="en-GB"/>
        </w:rPr>
      </w:pPr>
    </w:p>
    <w:p w14:paraId="1B6B2CBC" w14:textId="77777777" w:rsidR="003F1DE6" w:rsidRPr="00703E2B" w:rsidRDefault="003F1DE6" w:rsidP="000837EF">
      <w:pPr>
        <w:pStyle w:val="Heading1"/>
        <w:spacing w:before="0" w:after="0"/>
        <w:rPr>
          <w:rFonts w:ascii="Calibri" w:hAnsi="Calibri" w:cs="Calibri"/>
          <w:b w:val="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Change w:id="1">
          <w:tblGrid>
            <w:gridCol w:w="9747"/>
          </w:tblGrid>
        </w:tblGridChange>
      </w:tblGrid>
      <w:tr w:rsidR="003F1DE6" w:rsidRPr="00703E2B" w14:paraId="1F571B03" w14:textId="77777777" w:rsidTr="00703E2B">
        <w:tc>
          <w:tcPr>
            <w:tcW w:w="9747" w:type="dxa"/>
            <w:shd w:val="clear" w:color="auto" w:fill="D9E2F3"/>
          </w:tcPr>
          <w:p w14:paraId="799FE1EA" w14:textId="77777777" w:rsidR="003F1DE6" w:rsidRPr="000D1FB4" w:rsidRDefault="003F1DE6" w:rsidP="000D1FB4">
            <w:pPr>
              <w:pStyle w:val="Heading1"/>
              <w:spacing w:before="120" w:after="120"/>
              <w:jc w:val="both"/>
              <w:rPr>
                <w:rFonts w:ascii="Calibri" w:hAnsi="Calibri" w:cs="Calibri"/>
                <w:bCs w:val="0"/>
                <w:sz w:val="22"/>
                <w:szCs w:val="22"/>
                <w:u w:val="single"/>
              </w:rPr>
            </w:pPr>
            <w:r w:rsidRPr="005E6FAB">
              <w:rPr>
                <w:rFonts w:ascii="Calibri" w:hAnsi="Calibri" w:cs="Calibri"/>
                <w:bCs w:val="0"/>
                <w:sz w:val="22"/>
                <w:szCs w:val="22"/>
                <w:u w:val="single"/>
              </w:rPr>
              <w:t>Guidance notes for using this document</w:t>
            </w:r>
          </w:p>
          <w:p w14:paraId="05AAC200" w14:textId="77777777" w:rsidR="003F1DE6" w:rsidRPr="005E6FAB" w:rsidRDefault="003F1DE6" w:rsidP="000D1FB4">
            <w:pPr>
              <w:spacing w:before="120" w:after="120"/>
              <w:jc w:val="both"/>
              <w:rPr>
                <w:rFonts w:ascii="Calibri" w:hAnsi="Calibri" w:cs="Calibri"/>
                <w:sz w:val="20"/>
                <w:szCs w:val="20"/>
              </w:rPr>
            </w:pPr>
            <w:r w:rsidRPr="005E6FAB">
              <w:rPr>
                <w:rFonts w:ascii="Calibri" w:hAnsi="Calibri" w:cs="Calibri"/>
                <w:sz w:val="20"/>
                <w:szCs w:val="20"/>
                <w:lang w:val="en-GB"/>
              </w:rPr>
              <w:t xml:space="preserve">This document can be used as a basis for developing a suitable policy for handling gifts, inducements and hospitality offered or received by your firm.  </w:t>
            </w:r>
            <w:r w:rsidRPr="005E6FAB">
              <w:rPr>
                <w:rFonts w:ascii="Calibri" w:hAnsi="Calibri" w:cs="Calibri"/>
                <w:sz w:val="20"/>
                <w:szCs w:val="20"/>
              </w:rPr>
              <w:t>It should be tailored to reflect the firm’s own circumstances and can be adapted to include less or more information as the firm considers appropriate</w:t>
            </w:r>
            <w:r w:rsidR="00AF6D6E" w:rsidRPr="005E6FAB">
              <w:rPr>
                <w:rFonts w:ascii="Calibri" w:hAnsi="Calibri" w:cs="Calibri"/>
                <w:sz w:val="20"/>
                <w:szCs w:val="20"/>
              </w:rPr>
              <w:t xml:space="preserve">. </w:t>
            </w:r>
          </w:p>
          <w:p w14:paraId="02E13460" w14:textId="77777777" w:rsidR="003F1DE6" w:rsidRPr="005E6FAB" w:rsidRDefault="003F1DE6" w:rsidP="000D1FB4">
            <w:pPr>
              <w:spacing w:before="120" w:after="120"/>
              <w:jc w:val="both"/>
              <w:rPr>
                <w:rFonts w:ascii="Calibri" w:hAnsi="Calibri" w:cs="Calibri"/>
                <w:sz w:val="20"/>
                <w:szCs w:val="20"/>
                <w:lang w:val="en-GB"/>
              </w:rPr>
            </w:pPr>
            <w:r w:rsidRPr="005E6FAB">
              <w:rPr>
                <w:rFonts w:ascii="Calibri" w:hAnsi="Calibri" w:cs="Calibri"/>
                <w:sz w:val="20"/>
                <w:szCs w:val="20"/>
                <w:lang w:val="en-GB"/>
              </w:rPr>
              <w:t>This document is designed for use by firms that:</w:t>
            </w:r>
          </w:p>
          <w:p w14:paraId="14A2E719" w14:textId="77777777" w:rsidR="003F1DE6" w:rsidRPr="005E6FAB" w:rsidRDefault="003F1DE6" w:rsidP="000D1FB4">
            <w:pPr>
              <w:numPr>
                <w:ilvl w:val="0"/>
                <w:numId w:val="11"/>
              </w:numPr>
              <w:jc w:val="both"/>
              <w:rPr>
                <w:rFonts w:ascii="Calibri" w:hAnsi="Calibri" w:cs="Calibri"/>
                <w:sz w:val="20"/>
                <w:szCs w:val="20"/>
                <w:lang w:val="en-GB"/>
              </w:rPr>
            </w:pPr>
            <w:r w:rsidRPr="005E6FAB">
              <w:rPr>
                <w:rFonts w:ascii="Calibri" w:hAnsi="Calibri" w:cs="Calibri"/>
                <w:sz w:val="20"/>
                <w:szCs w:val="20"/>
                <w:lang w:val="en-GB"/>
              </w:rPr>
              <w:t>Restrict their business operation to dealings within the UK</w:t>
            </w:r>
          </w:p>
          <w:p w14:paraId="4888619B" w14:textId="77777777" w:rsidR="003F1DE6" w:rsidRPr="005E6FAB" w:rsidRDefault="003F1DE6" w:rsidP="000D1FB4">
            <w:pPr>
              <w:numPr>
                <w:ilvl w:val="0"/>
                <w:numId w:val="11"/>
              </w:numPr>
              <w:jc w:val="both"/>
              <w:rPr>
                <w:rFonts w:ascii="Calibri" w:hAnsi="Calibri" w:cs="Calibri"/>
                <w:sz w:val="20"/>
                <w:szCs w:val="20"/>
                <w:lang w:val="en-GB"/>
              </w:rPr>
            </w:pPr>
            <w:r w:rsidRPr="005E6FAB">
              <w:rPr>
                <w:rFonts w:ascii="Calibri" w:hAnsi="Calibri" w:cs="Calibri"/>
                <w:sz w:val="20"/>
                <w:szCs w:val="20"/>
                <w:lang w:val="en-GB"/>
              </w:rPr>
              <w:t>Operate using standard market agreements and remuneration terms</w:t>
            </w:r>
          </w:p>
          <w:p w14:paraId="331558A4" w14:textId="77777777" w:rsidR="003F1DE6" w:rsidRPr="000D1FB4" w:rsidRDefault="003F1DE6" w:rsidP="000D1FB4">
            <w:pPr>
              <w:numPr>
                <w:ilvl w:val="0"/>
                <w:numId w:val="11"/>
              </w:numPr>
              <w:spacing w:after="120"/>
              <w:jc w:val="both"/>
              <w:rPr>
                <w:rFonts w:ascii="Calibri" w:hAnsi="Calibri" w:cs="Calibri"/>
                <w:sz w:val="20"/>
                <w:szCs w:val="20"/>
                <w:lang w:val="en-GB"/>
              </w:rPr>
            </w:pPr>
            <w:r w:rsidRPr="005E6FAB">
              <w:rPr>
                <w:rFonts w:ascii="Calibri" w:hAnsi="Calibri" w:cs="Calibri"/>
                <w:sz w:val="20"/>
                <w:szCs w:val="20"/>
                <w:lang w:val="en-GB"/>
              </w:rPr>
              <w:t>Do not typically deal with politically exposed persons or foreign nationals</w:t>
            </w:r>
          </w:p>
          <w:p w14:paraId="54F6638B" w14:textId="77777777" w:rsidR="003F1DE6" w:rsidRPr="005E6FAB" w:rsidRDefault="003F1DE6" w:rsidP="000D1FB4">
            <w:pPr>
              <w:spacing w:before="120" w:after="120"/>
              <w:jc w:val="both"/>
              <w:rPr>
                <w:rFonts w:ascii="Calibri" w:hAnsi="Calibri" w:cs="Calibri"/>
                <w:sz w:val="20"/>
                <w:szCs w:val="20"/>
                <w:lang w:val="en-GB"/>
              </w:rPr>
            </w:pPr>
            <w:r w:rsidRPr="005E6FAB">
              <w:rPr>
                <w:rFonts w:ascii="Calibri" w:hAnsi="Calibri" w:cs="Calibri"/>
                <w:sz w:val="20"/>
                <w:szCs w:val="20"/>
                <w:lang w:val="en-GB"/>
              </w:rPr>
              <w:t xml:space="preserve">Where this is not the case, firms should contact the </w:t>
            </w:r>
            <w:r w:rsidRPr="00703E2B">
              <w:rPr>
                <w:rFonts w:ascii="Calibri" w:hAnsi="Calibri" w:cs="Calibri"/>
                <w:sz w:val="20"/>
                <w:szCs w:val="20"/>
                <w:lang w:val="en-GB"/>
              </w:rPr>
              <w:t xml:space="preserve">Compliance Technical </w:t>
            </w:r>
            <w:r w:rsidRPr="005E6FAB">
              <w:rPr>
                <w:rFonts w:ascii="Calibri" w:hAnsi="Calibri" w:cs="Calibri"/>
                <w:sz w:val="20"/>
                <w:szCs w:val="20"/>
                <w:lang w:val="en-GB"/>
              </w:rPr>
              <w:t>Helpline for further guidance.</w:t>
            </w:r>
          </w:p>
          <w:p w14:paraId="0B55AEC8" w14:textId="77777777" w:rsidR="003F1DE6" w:rsidRPr="005E6FAB" w:rsidRDefault="003F1DE6" w:rsidP="000D1FB4">
            <w:pPr>
              <w:spacing w:before="120" w:after="120"/>
              <w:jc w:val="both"/>
              <w:rPr>
                <w:rFonts w:ascii="Calibri" w:hAnsi="Calibri" w:cs="Calibri"/>
                <w:sz w:val="20"/>
                <w:szCs w:val="20"/>
                <w:lang w:val="en-GB"/>
              </w:rPr>
            </w:pPr>
            <w:r w:rsidRPr="005E6FAB">
              <w:rPr>
                <w:rFonts w:ascii="Calibri" w:hAnsi="Calibri" w:cs="Calibri"/>
                <w:sz w:val="20"/>
                <w:szCs w:val="20"/>
                <w:lang w:val="en-GB"/>
              </w:rPr>
              <w:t>The final page of this document provides notes to assist firms with developing a suitable policy.</w:t>
            </w:r>
          </w:p>
          <w:p w14:paraId="711ED59E" w14:textId="77777777" w:rsidR="003F1DE6" w:rsidRPr="005E6FAB" w:rsidRDefault="003F1DE6" w:rsidP="000D1FB4">
            <w:pPr>
              <w:spacing w:before="120" w:after="120"/>
              <w:jc w:val="both"/>
              <w:rPr>
                <w:rFonts w:ascii="Calibri" w:hAnsi="Calibri" w:cs="Calibri"/>
                <w:sz w:val="20"/>
                <w:szCs w:val="20"/>
              </w:rPr>
            </w:pPr>
            <w:r w:rsidRPr="005E6FAB">
              <w:rPr>
                <w:rFonts w:ascii="Calibri" w:hAnsi="Calibri" w:cs="Calibri"/>
                <w:sz w:val="20"/>
                <w:szCs w:val="20"/>
                <w:u w:val="single"/>
              </w:rPr>
              <w:t>When personalising this document</w:t>
            </w:r>
            <w:r w:rsidRPr="005E6FAB">
              <w:rPr>
                <w:rFonts w:ascii="Calibri" w:hAnsi="Calibri" w:cs="Calibri"/>
                <w:sz w:val="20"/>
                <w:szCs w:val="20"/>
              </w:rPr>
              <w:t>, you should:</w:t>
            </w:r>
          </w:p>
          <w:p w14:paraId="46F5F99F" w14:textId="77777777" w:rsidR="003F1DE6" w:rsidRPr="005E6FAB" w:rsidRDefault="003F1DE6" w:rsidP="000D1FB4">
            <w:pPr>
              <w:numPr>
                <w:ilvl w:val="0"/>
                <w:numId w:val="17"/>
              </w:numPr>
              <w:jc w:val="both"/>
              <w:rPr>
                <w:rFonts w:ascii="Calibri" w:hAnsi="Calibri" w:cs="Calibri"/>
                <w:sz w:val="20"/>
                <w:szCs w:val="20"/>
              </w:rPr>
            </w:pPr>
            <w:r w:rsidRPr="005E6FAB">
              <w:rPr>
                <w:rFonts w:ascii="Calibri" w:hAnsi="Calibri" w:cs="Calibri"/>
                <w:sz w:val="20"/>
                <w:szCs w:val="20"/>
              </w:rPr>
              <w:t xml:space="preserve">Delete or adapt (as appropriate) text in square brackets and </w:t>
            </w:r>
            <w:r w:rsidRPr="00703E2B">
              <w:rPr>
                <w:rFonts w:ascii="Calibri" w:hAnsi="Calibri" w:cs="Calibri"/>
                <w:sz w:val="20"/>
                <w:szCs w:val="20"/>
              </w:rPr>
              <w:t>blue</w:t>
            </w:r>
            <w:r w:rsidRPr="005E6FAB">
              <w:rPr>
                <w:rFonts w:ascii="Calibri" w:hAnsi="Calibri" w:cs="Calibri"/>
                <w:sz w:val="20"/>
                <w:szCs w:val="20"/>
              </w:rPr>
              <w:t xml:space="preserve"> text</w:t>
            </w:r>
          </w:p>
          <w:p w14:paraId="65761FE7" w14:textId="77777777" w:rsidR="003F1DE6" w:rsidRPr="005E6FAB" w:rsidRDefault="003F1DE6" w:rsidP="000D1FB4">
            <w:pPr>
              <w:numPr>
                <w:ilvl w:val="0"/>
                <w:numId w:val="17"/>
              </w:numPr>
              <w:jc w:val="both"/>
              <w:rPr>
                <w:rFonts w:ascii="Calibri" w:hAnsi="Calibri" w:cs="Calibri"/>
                <w:sz w:val="20"/>
                <w:szCs w:val="20"/>
              </w:rPr>
            </w:pPr>
            <w:r w:rsidRPr="005E6FAB">
              <w:rPr>
                <w:rFonts w:ascii="Calibri" w:hAnsi="Calibri" w:cs="Calibri"/>
                <w:sz w:val="20"/>
                <w:szCs w:val="20"/>
              </w:rPr>
              <w:t xml:space="preserve">Delete this guidance note (including the ‘History of changes to this document’ </w:t>
            </w:r>
            <w:r w:rsidRPr="00703E2B">
              <w:rPr>
                <w:rFonts w:ascii="Calibri" w:hAnsi="Calibri" w:cs="Calibri"/>
                <w:sz w:val="20"/>
                <w:szCs w:val="20"/>
              </w:rPr>
              <w:t>above</w:t>
            </w:r>
            <w:r w:rsidRPr="005E6FAB">
              <w:rPr>
                <w:rFonts w:ascii="Calibri" w:hAnsi="Calibri" w:cs="Calibri"/>
                <w:sz w:val="20"/>
                <w:szCs w:val="20"/>
              </w:rPr>
              <w:t xml:space="preserve">) </w:t>
            </w:r>
          </w:p>
          <w:p w14:paraId="7FB2C445" w14:textId="77777777" w:rsidR="003F1DE6" w:rsidRPr="000D1FB4" w:rsidRDefault="003F1DE6" w:rsidP="000D1FB4">
            <w:pPr>
              <w:numPr>
                <w:ilvl w:val="0"/>
                <w:numId w:val="17"/>
              </w:numPr>
              <w:spacing w:after="120"/>
              <w:jc w:val="both"/>
              <w:rPr>
                <w:rFonts w:ascii="Calibri" w:hAnsi="Calibri" w:cs="Calibri"/>
                <w:sz w:val="20"/>
                <w:szCs w:val="20"/>
              </w:rPr>
            </w:pPr>
            <w:r w:rsidRPr="005E6FAB">
              <w:rPr>
                <w:rFonts w:ascii="Calibri" w:hAnsi="Calibri" w:cs="Calibri"/>
                <w:sz w:val="20"/>
                <w:szCs w:val="20"/>
              </w:rPr>
              <w:t>Delete the ‘</w:t>
            </w:r>
            <w:r w:rsidRPr="00703E2B">
              <w:rPr>
                <w:rFonts w:ascii="Calibri" w:hAnsi="Calibri" w:cs="Calibri"/>
                <w:sz w:val="20"/>
                <w:szCs w:val="20"/>
              </w:rPr>
              <w:t>Additional Guidance Notes</w:t>
            </w:r>
            <w:r w:rsidRPr="005E6FAB">
              <w:rPr>
                <w:rFonts w:ascii="Calibri" w:hAnsi="Calibri" w:cs="Calibri"/>
                <w:sz w:val="20"/>
                <w:szCs w:val="20"/>
              </w:rPr>
              <w:t xml:space="preserve">’ provided at the end of this document </w:t>
            </w:r>
          </w:p>
          <w:p w14:paraId="082085BA" w14:textId="77777777" w:rsidR="003F1DE6" w:rsidRPr="005E6FAB" w:rsidRDefault="003F1DE6" w:rsidP="000D1FB4">
            <w:pPr>
              <w:spacing w:before="120" w:after="120"/>
              <w:jc w:val="both"/>
              <w:rPr>
                <w:rFonts w:ascii="Calibri" w:hAnsi="Calibri" w:cs="Calibri"/>
                <w:sz w:val="20"/>
                <w:szCs w:val="20"/>
                <w:lang w:val="en-GB"/>
              </w:rPr>
            </w:pPr>
            <w:r w:rsidRPr="005E6FAB">
              <w:rPr>
                <w:rFonts w:ascii="Calibri" w:hAnsi="Calibri" w:cs="Calibri"/>
                <w:sz w:val="20"/>
                <w:szCs w:val="20"/>
                <w:lang w:val="en-GB"/>
              </w:rPr>
              <w:t>All employees and officers of the firm must receive or have direct access to a copy of the firm’s Gifts, Inducements &amp; Hospitality Policy and receive training on how to apply this policy.</w:t>
            </w:r>
          </w:p>
          <w:p w14:paraId="62B6F162" w14:textId="77777777" w:rsidR="003F1DE6" w:rsidRPr="000D1FB4" w:rsidRDefault="003F1DE6" w:rsidP="000D1FB4">
            <w:pPr>
              <w:spacing w:before="120" w:after="120"/>
              <w:jc w:val="both"/>
              <w:rPr>
                <w:rFonts w:ascii="Calibri" w:hAnsi="Calibri" w:cs="Calibri"/>
                <w:sz w:val="20"/>
                <w:szCs w:val="20"/>
                <w:lang w:val="en-GB"/>
              </w:rPr>
            </w:pPr>
            <w:r w:rsidRPr="005E6FAB">
              <w:rPr>
                <w:rFonts w:ascii="Calibri" w:hAnsi="Calibri" w:cs="Calibri"/>
                <w:sz w:val="20"/>
                <w:szCs w:val="20"/>
                <w:lang w:val="en-GB"/>
              </w:rPr>
              <w:t xml:space="preserve">Once implemented, on an ongoing basis, the effectiveness of the firm’s policy should be reviewed at board/partner/senior management level (as appropriate).  This review should consider and manage any actual or potential issues or non-compliance identified, and if necessary, should also recommend updating the policy to address any potential weaknesses.  </w:t>
            </w:r>
          </w:p>
        </w:tc>
      </w:tr>
    </w:tbl>
    <w:p w14:paraId="6BB416D5" w14:textId="77777777" w:rsidR="003F1DE6" w:rsidRPr="00703E2B" w:rsidRDefault="003F1DE6" w:rsidP="000837EF">
      <w:pPr>
        <w:pStyle w:val="Heading1"/>
        <w:spacing w:before="0" w:after="0"/>
        <w:rPr>
          <w:rFonts w:ascii="Calibri" w:hAnsi="Calibri" w:cs="Calibri"/>
          <w:b w:val="0"/>
          <w:sz w:val="22"/>
          <w:szCs w:val="22"/>
        </w:rPr>
      </w:pPr>
    </w:p>
    <w:p w14:paraId="76DCD3ED" w14:textId="77777777" w:rsidR="000837EF" w:rsidRPr="005E6FAB" w:rsidRDefault="000837EF" w:rsidP="000837EF">
      <w:pPr>
        <w:rPr>
          <w:rFonts w:ascii="Calibri" w:hAnsi="Calibri" w:cs="Calibri"/>
          <w:sz w:val="22"/>
          <w:szCs w:val="22"/>
          <w:lang w:val="en-GB"/>
        </w:rPr>
      </w:pPr>
    </w:p>
    <w:p w14:paraId="10BB1054" w14:textId="77777777" w:rsidR="000837EF" w:rsidRPr="005E6FAB" w:rsidRDefault="000837EF" w:rsidP="000837EF">
      <w:pPr>
        <w:ind w:left="360"/>
        <w:rPr>
          <w:rFonts w:ascii="Calibri" w:hAnsi="Calibri" w:cs="Calibri"/>
          <w:sz w:val="22"/>
          <w:szCs w:val="22"/>
        </w:rPr>
      </w:pPr>
    </w:p>
    <w:p w14:paraId="736E2946" w14:textId="77777777" w:rsidR="003F1DE6" w:rsidRPr="005E6FAB" w:rsidDel="003F1DE6" w:rsidRDefault="000837EF" w:rsidP="003F1DE6">
      <w:pPr>
        <w:rPr>
          <w:rFonts w:ascii="Calibri" w:hAnsi="Calibri" w:cs="Calibri"/>
          <w:sz w:val="22"/>
          <w:szCs w:val="22"/>
          <w:lang w:val="en-GB"/>
        </w:rPr>
      </w:pPr>
      <w:r w:rsidRPr="005E6FAB">
        <w:rPr>
          <w:rFonts w:ascii="Calibri" w:hAnsi="Calibri" w:cs="Calibri"/>
          <w:sz w:val="22"/>
          <w:szCs w:val="22"/>
          <w:lang w:val="en-GB"/>
        </w:rPr>
        <w:br w:type="page"/>
      </w:r>
      <w:r w:rsidR="003F1DE6" w:rsidRPr="005E6FAB" w:rsidDel="003F1DE6">
        <w:rPr>
          <w:rFonts w:ascii="Calibri" w:hAnsi="Calibri" w:cs="Calibri"/>
          <w:sz w:val="22"/>
          <w:szCs w:val="22"/>
          <w:lang w:val="en-GB"/>
        </w:rPr>
        <w:lastRenderedPageBreak/>
        <w:t xml:space="preserve"> </w:t>
      </w:r>
    </w:p>
    <w:tbl>
      <w:tblPr>
        <w:tblW w:w="0" w:type="auto"/>
        <w:tblLook w:val="04A0" w:firstRow="1" w:lastRow="0" w:firstColumn="1" w:lastColumn="0" w:noHBand="0" w:noVBand="1"/>
      </w:tblPr>
      <w:tblGrid>
        <w:gridCol w:w="6372"/>
        <w:gridCol w:w="3483"/>
      </w:tblGrid>
      <w:tr w:rsidR="003F1DE6" w:rsidRPr="00950F9B" w14:paraId="60E0A3D9" w14:textId="77777777" w:rsidTr="00703E2B">
        <w:trPr>
          <w:trHeight w:val="3552"/>
        </w:trPr>
        <w:tc>
          <w:tcPr>
            <w:tcW w:w="6487" w:type="dxa"/>
            <w:tcBorders>
              <w:top w:val="single" w:sz="4" w:space="0" w:color="auto"/>
              <w:left w:val="single" w:sz="4" w:space="0" w:color="auto"/>
              <w:bottom w:val="single" w:sz="4" w:space="0" w:color="auto"/>
              <w:right w:val="single" w:sz="4" w:space="0" w:color="auto"/>
            </w:tcBorders>
            <w:shd w:val="clear" w:color="auto" w:fill="D5DCE4"/>
          </w:tcPr>
          <w:p w14:paraId="64325C90" w14:textId="77777777" w:rsidR="003F1DE6" w:rsidRPr="00950F9B" w:rsidRDefault="003F1DE6" w:rsidP="00703E2B">
            <w:pPr>
              <w:tabs>
                <w:tab w:val="left" w:pos="540"/>
              </w:tabs>
              <w:jc w:val="both"/>
              <w:outlineLvl w:val="0"/>
              <w:rPr>
                <w:rFonts w:ascii="Calibri" w:hAnsi="Calibri" w:cs="Calibri"/>
                <w:b/>
                <w:bCs/>
              </w:rPr>
            </w:pPr>
          </w:p>
          <w:p w14:paraId="7B15DD25" w14:textId="77777777" w:rsidR="003F1DE6" w:rsidRPr="00950F9B" w:rsidRDefault="003F1DE6" w:rsidP="00703E2B">
            <w:pPr>
              <w:tabs>
                <w:tab w:val="left" w:pos="540"/>
              </w:tabs>
              <w:jc w:val="center"/>
              <w:outlineLvl w:val="0"/>
              <w:rPr>
                <w:rFonts w:ascii="Calibri" w:hAnsi="Calibri" w:cs="Calibri"/>
                <w:b/>
                <w:bCs/>
                <w:sz w:val="40"/>
                <w:szCs w:val="40"/>
              </w:rPr>
            </w:pPr>
          </w:p>
          <w:p w14:paraId="10D1D6AC" w14:textId="77777777" w:rsidR="003F1DE6" w:rsidRPr="00950F9B" w:rsidRDefault="003F1DE6" w:rsidP="00703E2B">
            <w:pPr>
              <w:tabs>
                <w:tab w:val="left" w:pos="540"/>
              </w:tabs>
              <w:jc w:val="center"/>
              <w:outlineLvl w:val="0"/>
              <w:rPr>
                <w:rFonts w:ascii="Calibri" w:hAnsi="Calibri" w:cs="Calibri"/>
                <w:b/>
                <w:bCs/>
                <w:sz w:val="40"/>
                <w:szCs w:val="40"/>
              </w:rPr>
            </w:pPr>
          </w:p>
          <w:p w14:paraId="5D252C45" w14:textId="77777777" w:rsidR="003F1DE6" w:rsidRPr="00950F9B" w:rsidRDefault="003F1DE6" w:rsidP="00703E2B">
            <w:pPr>
              <w:tabs>
                <w:tab w:val="left" w:pos="540"/>
              </w:tabs>
              <w:jc w:val="center"/>
              <w:outlineLvl w:val="0"/>
              <w:rPr>
                <w:rFonts w:ascii="Calibri" w:hAnsi="Calibri" w:cs="Calibri"/>
                <w:b/>
                <w:bCs/>
                <w:sz w:val="40"/>
                <w:szCs w:val="40"/>
              </w:rPr>
            </w:pPr>
            <w:r>
              <w:rPr>
                <w:rFonts w:ascii="Calibri" w:hAnsi="Calibri" w:cs="Calibri"/>
                <w:b/>
                <w:bCs/>
                <w:sz w:val="40"/>
                <w:szCs w:val="40"/>
              </w:rPr>
              <w:t>Gifts, Inducements and Hospitality Policy</w:t>
            </w:r>
          </w:p>
          <w:p w14:paraId="76203E36" w14:textId="77777777" w:rsidR="003F1DE6" w:rsidRPr="00950F9B" w:rsidRDefault="003F1DE6" w:rsidP="00703E2B">
            <w:pPr>
              <w:tabs>
                <w:tab w:val="left" w:pos="540"/>
              </w:tabs>
              <w:jc w:val="both"/>
              <w:outlineLvl w:val="0"/>
              <w:rPr>
                <w:rFonts w:ascii="Calibri" w:hAnsi="Calibri" w:cs="Calibri"/>
                <w:b/>
                <w:bCs/>
              </w:rPr>
            </w:pPr>
          </w:p>
        </w:tc>
        <w:tc>
          <w:tcPr>
            <w:tcW w:w="3544" w:type="dxa"/>
            <w:tcBorders>
              <w:left w:val="single" w:sz="4" w:space="0" w:color="auto"/>
            </w:tcBorders>
            <w:shd w:val="clear" w:color="auto" w:fill="auto"/>
          </w:tcPr>
          <w:p w14:paraId="4DFF9414" w14:textId="77777777" w:rsidR="003F1DE6" w:rsidRPr="00950F9B" w:rsidRDefault="003F1DE6" w:rsidP="00703E2B">
            <w:pPr>
              <w:tabs>
                <w:tab w:val="left" w:pos="540"/>
              </w:tabs>
              <w:jc w:val="right"/>
              <w:outlineLvl w:val="0"/>
              <w:rPr>
                <w:rFonts w:ascii="Calibri" w:hAnsi="Calibri" w:cs="Calibri"/>
                <w:b/>
                <w:bCs/>
                <w:i/>
                <w:iCs/>
                <w:color w:val="3333CC"/>
                <w:sz w:val="22"/>
                <w:szCs w:val="22"/>
              </w:rPr>
            </w:pPr>
            <w:r w:rsidRPr="00950F9B">
              <w:rPr>
                <w:rFonts w:ascii="Calibri" w:hAnsi="Calibri" w:cs="Calibri"/>
                <w:b/>
                <w:bCs/>
                <w:i/>
                <w:iCs/>
                <w:color w:val="3333CC"/>
                <w:sz w:val="22"/>
                <w:szCs w:val="22"/>
              </w:rPr>
              <w:t>[Insert Firm Name/Logo]</w:t>
            </w:r>
          </w:p>
        </w:tc>
      </w:tr>
    </w:tbl>
    <w:p w14:paraId="24FA9AD8" w14:textId="77777777" w:rsidR="003F1DE6" w:rsidRPr="00950F9B" w:rsidRDefault="003F1DE6" w:rsidP="003F1DE6">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2551"/>
        <w:gridCol w:w="3500"/>
      </w:tblGrid>
      <w:tr w:rsidR="003F1DE6" w:rsidRPr="00950F9B" w14:paraId="1F629761" w14:textId="77777777" w:rsidTr="005E6FAB">
        <w:trPr>
          <w:jc w:val="center"/>
        </w:trPr>
        <w:tc>
          <w:tcPr>
            <w:tcW w:w="9836" w:type="dxa"/>
            <w:gridSpan w:val="3"/>
            <w:shd w:val="clear" w:color="auto" w:fill="D5DCE4"/>
          </w:tcPr>
          <w:p w14:paraId="3D13103C" w14:textId="77777777" w:rsidR="003F1DE6" w:rsidRPr="00950F9B" w:rsidRDefault="003F1DE6" w:rsidP="00703E2B">
            <w:pPr>
              <w:jc w:val="center"/>
              <w:rPr>
                <w:rFonts w:ascii="Calibri" w:hAnsi="Calibri" w:cs="Calibri"/>
                <w:b/>
                <w:color w:val="065AB1"/>
                <w:sz w:val="22"/>
                <w:szCs w:val="22"/>
              </w:rPr>
            </w:pPr>
            <w:r w:rsidRPr="00950F9B">
              <w:rPr>
                <w:rFonts w:ascii="Calibri" w:hAnsi="Calibri" w:cs="Calibri"/>
                <w:b/>
                <w:color w:val="000000"/>
                <w:sz w:val="22"/>
                <w:szCs w:val="22"/>
              </w:rPr>
              <w:t>SUMMARY</w:t>
            </w:r>
          </w:p>
        </w:tc>
      </w:tr>
      <w:tr w:rsidR="000D1FB4" w:rsidRPr="00950F9B" w14:paraId="0BC1F5A6" w14:textId="77777777" w:rsidTr="000D1FB4">
        <w:trPr>
          <w:trHeight w:val="454"/>
          <w:jc w:val="center"/>
        </w:trPr>
        <w:tc>
          <w:tcPr>
            <w:tcW w:w="3785" w:type="dxa"/>
          </w:tcPr>
          <w:p w14:paraId="245625F4"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color w:val="000000"/>
                <w:sz w:val="22"/>
                <w:szCs w:val="22"/>
              </w:rPr>
              <w:t>Document Owner</w:t>
            </w:r>
            <w:r>
              <w:rPr>
                <w:rFonts w:ascii="Calibri" w:hAnsi="Calibri" w:cs="Calibri"/>
                <w:color w:val="000000"/>
                <w:sz w:val="22"/>
                <w:szCs w:val="22"/>
              </w:rPr>
              <w:t xml:space="preserve">: </w:t>
            </w:r>
          </w:p>
        </w:tc>
        <w:tc>
          <w:tcPr>
            <w:tcW w:w="2551" w:type="dxa"/>
            <w:vMerge w:val="restart"/>
            <w:shd w:val="clear" w:color="auto" w:fill="FFFFFF"/>
          </w:tcPr>
          <w:p w14:paraId="17FAC095" w14:textId="77777777" w:rsidR="000D1FB4" w:rsidRDefault="000D1FB4" w:rsidP="00703E2B">
            <w:pPr>
              <w:jc w:val="center"/>
              <w:rPr>
                <w:rFonts w:ascii="Calibri" w:hAnsi="Calibri" w:cs="Calibri"/>
                <w:color w:val="000000"/>
                <w:sz w:val="22"/>
                <w:szCs w:val="22"/>
              </w:rPr>
            </w:pPr>
          </w:p>
          <w:p w14:paraId="09BADDC9"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color w:val="000000"/>
                <w:sz w:val="22"/>
                <w:szCs w:val="22"/>
              </w:rPr>
              <w:t>Effective From</w:t>
            </w:r>
            <w:r>
              <w:rPr>
                <w:rFonts w:ascii="Calibri" w:hAnsi="Calibri" w:cs="Calibri"/>
                <w:color w:val="000000"/>
                <w:sz w:val="22"/>
                <w:szCs w:val="22"/>
              </w:rPr>
              <w:t xml:space="preserve">: </w:t>
            </w:r>
            <w:r w:rsidRPr="00950F9B">
              <w:rPr>
                <w:rFonts w:ascii="Calibri" w:hAnsi="Calibri" w:cs="Calibri"/>
                <w:color w:val="000000"/>
                <w:sz w:val="22"/>
                <w:szCs w:val="22"/>
              </w:rPr>
              <w:t xml:space="preserve"> </w:t>
            </w:r>
          </w:p>
          <w:p w14:paraId="60DB30B3"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sz w:val="22"/>
                <w:szCs w:val="22"/>
              </w:rPr>
              <w:t xml:space="preserve"> </w:t>
            </w:r>
          </w:p>
        </w:tc>
        <w:tc>
          <w:tcPr>
            <w:tcW w:w="3500" w:type="dxa"/>
            <w:shd w:val="clear" w:color="auto" w:fill="auto"/>
          </w:tcPr>
          <w:p w14:paraId="53E82435"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color w:val="000000"/>
                <w:sz w:val="22"/>
                <w:szCs w:val="22"/>
              </w:rPr>
              <w:t>Document Approver</w:t>
            </w:r>
            <w:r>
              <w:rPr>
                <w:rFonts w:ascii="Calibri" w:hAnsi="Calibri" w:cs="Calibri"/>
                <w:color w:val="000000"/>
                <w:sz w:val="22"/>
                <w:szCs w:val="22"/>
              </w:rPr>
              <w:t xml:space="preserve">: </w:t>
            </w:r>
          </w:p>
        </w:tc>
      </w:tr>
      <w:tr w:rsidR="000D1FB4" w:rsidRPr="00950F9B" w14:paraId="347B535C" w14:textId="77777777" w:rsidTr="000D1FB4">
        <w:trPr>
          <w:trHeight w:val="454"/>
          <w:jc w:val="center"/>
        </w:trPr>
        <w:tc>
          <w:tcPr>
            <w:tcW w:w="3785" w:type="dxa"/>
            <w:shd w:val="clear" w:color="auto" w:fill="auto"/>
          </w:tcPr>
          <w:p w14:paraId="2AF9A677"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color w:val="000000"/>
                <w:sz w:val="22"/>
                <w:szCs w:val="22"/>
              </w:rPr>
              <w:t>Document Review Period</w:t>
            </w:r>
            <w:r>
              <w:rPr>
                <w:rFonts w:ascii="Calibri" w:hAnsi="Calibri" w:cs="Calibri"/>
                <w:color w:val="000000"/>
                <w:sz w:val="22"/>
                <w:szCs w:val="22"/>
              </w:rPr>
              <w:t xml:space="preserve">: Annually </w:t>
            </w:r>
          </w:p>
        </w:tc>
        <w:tc>
          <w:tcPr>
            <w:tcW w:w="2551" w:type="dxa"/>
            <w:vMerge/>
            <w:shd w:val="clear" w:color="auto" w:fill="auto"/>
          </w:tcPr>
          <w:p w14:paraId="4673EFCF" w14:textId="77777777" w:rsidR="000D1FB4" w:rsidRPr="00950F9B" w:rsidRDefault="000D1FB4" w:rsidP="00703E2B">
            <w:pPr>
              <w:jc w:val="center"/>
              <w:rPr>
                <w:rFonts w:ascii="Calibri" w:hAnsi="Calibri" w:cs="Calibri"/>
                <w:i/>
                <w:iCs/>
                <w:color w:val="3333CC"/>
                <w:sz w:val="22"/>
                <w:szCs w:val="22"/>
              </w:rPr>
            </w:pPr>
          </w:p>
        </w:tc>
        <w:tc>
          <w:tcPr>
            <w:tcW w:w="3500" w:type="dxa"/>
            <w:shd w:val="clear" w:color="auto" w:fill="auto"/>
          </w:tcPr>
          <w:p w14:paraId="68C3A419" w14:textId="77777777" w:rsidR="000D1FB4" w:rsidRPr="00950F9B" w:rsidRDefault="000D1FB4" w:rsidP="00703E2B">
            <w:pPr>
              <w:jc w:val="center"/>
              <w:rPr>
                <w:rFonts w:ascii="Calibri" w:hAnsi="Calibri" w:cs="Calibri"/>
                <w:color w:val="000000"/>
                <w:sz w:val="22"/>
                <w:szCs w:val="22"/>
              </w:rPr>
            </w:pPr>
            <w:r w:rsidRPr="00950F9B">
              <w:rPr>
                <w:rFonts w:ascii="Calibri" w:hAnsi="Calibri" w:cs="Calibri"/>
                <w:color w:val="000000"/>
                <w:sz w:val="22"/>
                <w:szCs w:val="22"/>
              </w:rPr>
              <w:t>Document Location</w:t>
            </w:r>
            <w:r>
              <w:rPr>
                <w:rFonts w:ascii="Calibri" w:hAnsi="Calibri" w:cs="Calibri"/>
                <w:color w:val="000000"/>
                <w:sz w:val="22"/>
                <w:szCs w:val="22"/>
              </w:rPr>
              <w:t xml:space="preserve">: </w:t>
            </w:r>
          </w:p>
        </w:tc>
      </w:tr>
    </w:tbl>
    <w:p w14:paraId="7A39C90F" w14:textId="77777777" w:rsidR="003F1DE6" w:rsidRPr="00950F9B" w:rsidRDefault="003F1DE6" w:rsidP="003F1DE6">
      <w:pPr>
        <w:tabs>
          <w:tab w:val="left" w:pos="540"/>
        </w:tabs>
        <w:jc w:val="both"/>
        <w:outlineLvl w:val="0"/>
        <w:rPr>
          <w:rFonts w:ascii="Calibri" w:hAnsi="Calibri" w:cs="Calibri"/>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2933"/>
        <w:gridCol w:w="4712"/>
        <w:gridCol w:w="1207"/>
      </w:tblGrid>
      <w:tr w:rsidR="003F1DE6" w:rsidRPr="00950F9B" w14:paraId="03CC4369" w14:textId="77777777" w:rsidTr="000D1FB4">
        <w:trPr>
          <w:trHeight w:val="251"/>
        </w:trPr>
        <w:tc>
          <w:tcPr>
            <w:tcW w:w="9923" w:type="dxa"/>
            <w:gridSpan w:val="4"/>
            <w:shd w:val="clear" w:color="auto" w:fill="D5DCE4"/>
          </w:tcPr>
          <w:p w14:paraId="15E34015" w14:textId="77777777" w:rsidR="003F1DE6" w:rsidRPr="00950F9B" w:rsidRDefault="003F1DE6" w:rsidP="00703E2B">
            <w:pPr>
              <w:jc w:val="center"/>
              <w:rPr>
                <w:rFonts w:ascii="Calibri" w:hAnsi="Calibri" w:cs="Calibri"/>
                <w:b/>
                <w:sz w:val="22"/>
                <w:szCs w:val="22"/>
                <w:lang w:eastAsia="en-GB"/>
              </w:rPr>
            </w:pPr>
            <w:r w:rsidRPr="00950F9B">
              <w:rPr>
                <w:rFonts w:ascii="Calibri" w:hAnsi="Calibri" w:cs="Calibri"/>
                <w:b/>
                <w:sz w:val="22"/>
                <w:szCs w:val="22"/>
                <w:lang w:eastAsia="en-GB"/>
              </w:rPr>
              <w:t>History of changes to this document</w:t>
            </w:r>
          </w:p>
          <w:p w14:paraId="4A1E3461" w14:textId="77777777" w:rsidR="003F1DE6" w:rsidRPr="00950F9B" w:rsidRDefault="003F1DE6" w:rsidP="00703E2B">
            <w:pPr>
              <w:jc w:val="center"/>
              <w:rPr>
                <w:rFonts w:ascii="Calibri" w:hAnsi="Calibri" w:cs="Calibri"/>
                <w:b/>
                <w:sz w:val="22"/>
                <w:szCs w:val="22"/>
                <w:lang w:eastAsia="en-GB"/>
              </w:rPr>
            </w:pPr>
          </w:p>
        </w:tc>
      </w:tr>
      <w:tr w:rsidR="003F1DE6" w:rsidRPr="00950F9B" w14:paraId="4137DBAC" w14:textId="77777777" w:rsidTr="000D1FB4">
        <w:trPr>
          <w:trHeight w:val="251"/>
        </w:trPr>
        <w:tc>
          <w:tcPr>
            <w:tcW w:w="1071" w:type="dxa"/>
          </w:tcPr>
          <w:p w14:paraId="4E42C246" w14:textId="77777777" w:rsidR="003F1DE6" w:rsidRPr="00950F9B" w:rsidRDefault="003F1DE6" w:rsidP="00703E2B">
            <w:pPr>
              <w:rPr>
                <w:rFonts w:ascii="Calibri" w:hAnsi="Calibri" w:cs="Calibri"/>
                <w:b/>
                <w:sz w:val="18"/>
                <w:szCs w:val="18"/>
                <w:lang w:eastAsia="en-GB"/>
              </w:rPr>
            </w:pPr>
            <w:r w:rsidRPr="00950F9B">
              <w:rPr>
                <w:rFonts w:ascii="Calibri" w:hAnsi="Calibri" w:cs="Calibri"/>
                <w:b/>
                <w:sz w:val="18"/>
                <w:szCs w:val="18"/>
                <w:lang w:eastAsia="en-GB"/>
              </w:rPr>
              <w:t>Version No.</w:t>
            </w:r>
          </w:p>
        </w:tc>
        <w:tc>
          <w:tcPr>
            <w:tcW w:w="2933" w:type="dxa"/>
            <w:shd w:val="clear" w:color="auto" w:fill="auto"/>
            <w:noWrap/>
          </w:tcPr>
          <w:p w14:paraId="7223DAEF" w14:textId="77777777" w:rsidR="003F1DE6" w:rsidRPr="00950F9B" w:rsidRDefault="003F1DE6" w:rsidP="00703E2B">
            <w:pPr>
              <w:rPr>
                <w:rFonts w:ascii="Calibri" w:hAnsi="Calibri" w:cs="Calibri"/>
                <w:b/>
                <w:sz w:val="18"/>
                <w:szCs w:val="18"/>
                <w:lang w:eastAsia="en-GB"/>
              </w:rPr>
            </w:pPr>
            <w:r w:rsidRPr="00950F9B">
              <w:rPr>
                <w:rFonts w:ascii="Calibri" w:hAnsi="Calibri" w:cs="Calibri"/>
                <w:b/>
                <w:sz w:val="18"/>
                <w:szCs w:val="18"/>
                <w:lang w:eastAsia="en-GB"/>
              </w:rPr>
              <w:t>Location of change</w:t>
            </w:r>
          </w:p>
        </w:tc>
        <w:tc>
          <w:tcPr>
            <w:tcW w:w="4712" w:type="dxa"/>
            <w:shd w:val="clear" w:color="auto" w:fill="auto"/>
            <w:noWrap/>
          </w:tcPr>
          <w:p w14:paraId="6492E50E" w14:textId="77777777" w:rsidR="003F1DE6" w:rsidRPr="00950F9B" w:rsidRDefault="003F1DE6" w:rsidP="00703E2B">
            <w:pPr>
              <w:rPr>
                <w:rFonts w:ascii="Calibri" w:hAnsi="Calibri" w:cs="Calibri"/>
                <w:b/>
                <w:sz w:val="18"/>
                <w:szCs w:val="18"/>
                <w:lang w:eastAsia="en-GB"/>
              </w:rPr>
            </w:pPr>
            <w:r w:rsidRPr="00950F9B">
              <w:rPr>
                <w:rFonts w:ascii="Calibri" w:hAnsi="Calibri" w:cs="Calibri"/>
                <w:b/>
                <w:sz w:val="18"/>
                <w:szCs w:val="18"/>
                <w:lang w:eastAsia="en-GB"/>
              </w:rPr>
              <w:t>Description of change</w:t>
            </w:r>
          </w:p>
        </w:tc>
        <w:tc>
          <w:tcPr>
            <w:tcW w:w="1207" w:type="dxa"/>
            <w:shd w:val="clear" w:color="auto" w:fill="auto"/>
            <w:noWrap/>
          </w:tcPr>
          <w:p w14:paraId="726A2904" w14:textId="77777777" w:rsidR="003F1DE6" w:rsidRPr="00950F9B" w:rsidRDefault="003F1DE6" w:rsidP="00703E2B">
            <w:pPr>
              <w:rPr>
                <w:rFonts w:ascii="Calibri" w:hAnsi="Calibri" w:cs="Calibri"/>
                <w:b/>
                <w:sz w:val="18"/>
                <w:szCs w:val="18"/>
                <w:lang w:eastAsia="en-GB"/>
              </w:rPr>
            </w:pPr>
            <w:r w:rsidRPr="00950F9B">
              <w:rPr>
                <w:rFonts w:ascii="Calibri" w:hAnsi="Calibri" w:cs="Calibri"/>
                <w:b/>
                <w:sz w:val="18"/>
                <w:szCs w:val="18"/>
                <w:lang w:eastAsia="en-GB"/>
              </w:rPr>
              <w:t>When</w:t>
            </w:r>
          </w:p>
          <w:p w14:paraId="6DB483F9" w14:textId="77777777" w:rsidR="003F1DE6" w:rsidRPr="00950F9B" w:rsidRDefault="003F1DE6" w:rsidP="00703E2B">
            <w:pPr>
              <w:rPr>
                <w:rFonts w:ascii="Calibri" w:hAnsi="Calibri" w:cs="Calibri"/>
                <w:b/>
                <w:sz w:val="18"/>
                <w:szCs w:val="18"/>
                <w:lang w:eastAsia="en-GB"/>
              </w:rPr>
            </w:pPr>
          </w:p>
        </w:tc>
      </w:tr>
      <w:tr w:rsidR="003F1DE6" w:rsidRPr="00950F9B" w14:paraId="70D28ECC" w14:textId="77777777" w:rsidTr="000D1FB4">
        <w:trPr>
          <w:trHeight w:val="251"/>
        </w:trPr>
        <w:tc>
          <w:tcPr>
            <w:tcW w:w="1071" w:type="dxa"/>
          </w:tcPr>
          <w:p w14:paraId="16F324D6" w14:textId="77777777" w:rsidR="003F1DE6" w:rsidRPr="00950F9B" w:rsidRDefault="003F1DE6" w:rsidP="00703E2B">
            <w:pPr>
              <w:rPr>
                <w:rFonts w:ascii="Calibri" w:hAnsi="Calibri" w:cs="Calibri"/>
                <w:sz w:val="18"/>
                <w:szCs w:val="18"/>
                <w:lang w:eastAsia="en-GB"/>
              </w:rPr>
            </w:pPr>
          </w:p>
        </w:tc>
        <w:tc>
          <w:tcPr>
            <w:tcW w:w="2933" w:type="dxa"/>
            <w:shd w:val="clear" w:color="auto" w:fill="auto"/>
            <w:noWrap/>
          </w:tcPr>
          <w:p w14:paraId="08D8E6EF" w14:textId="77777777" w:rsidR="003F1DE6" w:rsidRPr="00950F9B" w:rsidRDefault="003F1DE6" w:rsidP="00703E2B">
            <w:pPr>
              <w:rPr>
                <w:rFonts w:ascii="Calibri" w:hAnsi="Calibri" w:cs="Calibri"/>
                <w:sz w:val="18"/>
                <w:szCs w:val="18"/>
                <w:lang w:eastAsia="en-GB"/>
              </w:rPr>
            </w:pPr>
          </w:p>
        </w:tc>
        <w:tc>
          <w:tcPr>
            <w:tcW w:w="4712" w:type="dxa"/>
            <w:shd w:val="clear" w:color="auto" w:fill="auto"/>
            <w:noWrap/>
            <w:vAlign w:val="bottom"/>
          </w:tcPr>
          <w:p w14:paraId="0420135A" w14:textId="77777777" w:rsidR="003F1DE6" w:rsidRPr="00950F9B" w:rsidRDefault="003F1DE6" w:rsidP="00703E2B">
            <w:pPr>
              <w:rPr>
                <w:rFonts w:ascii="Calibri" w:hAnsi="Calibri" w:cs="Calibri"/>
                <w:sz w:val="18"/>
                <w:szCs w:val="18"/>
                <w:lang w:eastAsia="en-GB"/>
              </w:rPr>
            </w:pPr>
          </w:p>
        </w:tc>
        <w:tc>
          <w:tcPr>
            <w:tcW w:w="1207" w:type="dxa"/>
            <w:shd w:val="clear" w:color="auto" w:fill="auto"/>
            <w:noWrap/>
          </w:tcPr>
          <w:p w14:paraId="5D9323D5" w14:textId="77777777" w:rsidR="003F1DE6" w:rsidRPr="00950F9B" w:rsidRDefault="003F1DE6" w:rsidP="00703E2B">
            <w:pPr>
              <w:rPr>
                <w:rFonts w:ascii="Calibri" w:hAnsi="Calibri" w:cs="Calibri"/>
                <w:sz w:val="18"/>
                <w:szCs w:val="18"/>
                <w:lang w:eastAsia="en-GB"/>
              </w:rPr>
            </w:pPr>
          </w:p>
        </w:tc>
      </w:tr>
      <w:tr w:rsidR="003F1DE6" w:rsidRPr="00950F9B" w14:paraId="333145CB" w14:textId="77777777" w:rsidTr="000D1FB4">
        <w:trPr>
          <w:trHeight w:val="251"/>
        </w:trPr>
        <w:tc>
          <w:tcPr>
            <w:tcW w:w="1071" w:type="dxa"/>
          </w:tcPr>
          <w:p w14:paraId="58BD21F1" w14:textId="77777777" w:rsidR="003F1DE6" w:rsidRPr="00950F9B" w:rsidRDefault="003F1DE6" w:rsidP="00703E2B">
            <w:pPr>
              <w:rPr>
                <w:rFonts w:ascii="Calibri" w:hAnsi="Calibri" w:cs="Calibri"/>
                <w:sz w:val="18"/>
                <w:szCs w:val="18"/>
                <w:lang w:eastAsia="en-GB"/>
              </w:rPr>
            </w:pPr>
          </w:p>
        </w:tc>
        <w:tc>
          <w:tcPr>
            <w:tcW w:w="2933" w:type="dxa"/>
            <w:shd w:val="clear" w:color="auto" w:fill="auto"/>
            <w:noWrap/>
          </w:tcPr>
          <w:p w14:paraId="6ACC01E0" w14:textId="77777777" w:rsidR="003F1DE6" w:rsidRPr="00950F9B" w:rsidRDefault="003F1DE6" w:rsidP="00703E2B">
            <w:pPr>
              <w:rPr>
                <w:rFonts w:ascii="Calibri" w:hAnsi="Calibri" w:cs="Calibri"/>
                <w:sz w:val="18"/>
                <w:szCs w:val="18"/>
                <w:lang w:eastAsia="en-GB"/>
              </w:rPr>
            </w:pPr>
          </w:p>
        </w:tc>
        <w:tc>
          <w:tcPr>
            <w:tcW w:w="4712" w:type="dxa"/>
            <w:shd w:val="clear" w:color="auto" w:fill="auto"/>
            <w:noWrap/>
            <w:vAlign w:val="bottom"/>
          </w:tcPr>
          <w:p w14:paraId="2F70DAB9" w14:textId="77777777" w:rsidR="003F1DE6" w:rsidRPr="00950F9B" w:rsidRDefault="003F1DE6" w:rsidP="00703E2B">
            <w:pPr>
              <w:rPr>
                <w:rFonts w:ascii="Calibri" w:hAnsi="Calibri" w:cs="Calibri"/>
                <w:sz w:val="18"/>
                <w:szCs w:val="18"/>
                <w:lang w:eastAsia="en-GB"/>
              </w:rPr>
            </w:pPr>
          </w:p>
        </w:tc>
        <w:tc>
          <w:tcPr>
            <w:tcW w:w="1207" w:type="dxa"/>
            <w:shd w:val="clear" w:color="auto" w:fill="auto"/>
            <w:noWrap/>
          </w:tcPr>
          <w:p w14:paraId="1783B7DD" w14:textId="77777777" w:rsidR="003F1DE6" w:rsidRPr="00950F9B" w:rsidRDefault="003F1DE6" w:rsidP="00703E2B">
            <w:pPr>
              <w:rPr>
                <w:rFonts w:ascii="Calibri" w:hAnsi="Calibri" w:cs="Calibri"/>
                <w:sz w:val="18"/>
                <w:szCs w:val="18"/>
                <w:lang w:eastAsia="en-GB"/>
              </w:rPr>
            </w:pPr>
          </w:p>
        </w:tc>
      </w:tr>
      <w:tr w:rsidR="003F1DE6" w:rsidRPr="00950F9B" w14:paraId="58C5CB1A" w14:textId="77777777" w:rsidTr="000D1FB4">
        <w:trPr>
          <w:trHeight w:val="251"/>
        </w:trPr>
        <w:tc>
          <w:tcPr>
            <w:tcW w:w="1071" w:type="dxa"/>
          </w:tcPr>
          <w:p w14:paraId="044F528B" w14:textId="77777777" w:rsidR="003F1DE6" w:rsidRPr="00950F9B" w:rsidRDefault="003F1DE6" w:rsidP="00703E2B">
            <w:pPr>
              <w:rPr>
                <w:rFonts w:ascii="Calibri" w:hAnsi="Calibri" w:cs="Calibri"/>
                <w:sz w:val="18"/>
                <w:szCs w:val="18"/>
                <w:lang w:eastAsia="en-GB"/>
              </w:rPr>
            </w:pPr>
          </w:p>
        </w:tc>
        <w:tc>
          <w:tcPr>
            <w:tcW w:w="2933" w:type="dxa"/>
            <w:shd w:val="clear" w:color="auto" w:fill="auto"/>
            <w:noWrap/>
          </w:tcPr>
          <w:p w14:paraId="721E5125" w14:textId="77777777" w:rsidR="003F1DE6" w:rsidRPr="00950F9B" w:rsidRDefault="003F1DE6" w:rsidP="00703E2B">
            <w:pPr>
              <w:rPr>
                <w:rFonts w:ascii="Calibri" w:hAnsi="Calibri" w:cs="Calibri"/>
                <w:sz w:val="18"/>
                <w:szCs w:val="18"/>
                <w:lang w:eastAsia="en-GB"/>
              </w:rPr>
            </w:pPr>
          </w:p>
        </w:tc>
        <w:tc>
          <w:tcPr>
            <w:tcW w:w="4712" w:type="dxa"/>
            <w:shd w:val="clear" w:color="auto" w:fill="auto"/>
            <w:noWrap/>
            <w:vAlign w:val="bottom"/>
          </w:tcPr>
          <w:p w14:paraId="101BF08E" w14:textId="77777777" w:rsidR="003F1DE6" w:rsidRPr="00950F9B" w:rsidRDefault="003F1DE6" w:rsidP="00703E2B">
            <w:pPr>
              <w:rPr>
                <w:rFonts w:ascii="Calibri" w:hAnsi="Calibri" w:cs="Calibri"/>
                <w:sz w:val="18"/>
                <w:szCs w:val="18"/>
                <w:lang w:eastAsia="en-GB"/>
              </w:rPr>
            </w:pPr>
          </w:p>
        </w:tc>
        <w:tc>
          <w:tcPr>
            <w:tcW w:w="1207" w:type="dxa"/>
            <w:shd w:val="clear" w:color="auto" w:fill="auto"/>
            <w:noWrap/>
          </w:tcPr>
          <w:p w14:paraId="1AE831A8" w14:textId="77777777" w:rsidR="003F1DE6" w:rsidRPr="00950F9B" w:rsidRDefault="003F1DE6" w:rsidP="00703E2B">
            <w:pPr>
              <w:rPr>
                <w:rFonts w:ascii="Calibri" w:hAnsi="Calibri" w:cs="Calibri"/>
                <w:sz w:val="18"/>
                <w:szCs w:val="18"/>
                <w:lang w:eastAsia="en-GB"/>
              </w:rPr>
            </w:pPr>
          </w:p>
        </w:tc>
      </w:tr>
      <w:tr w:rsidR="003F1DE6" w:rsidRPr="00950F9B" w14:paraId="5DEE4A66" w14:textId="77777777" w:rsidTr="000D1FB4">
        <w:trPr>
          <w:trHeight w:val="251"/>
        </w:trPr>
        <w:tc>
          <w:tcPr>
            <w:tcW w:w="1071" w:type="dxa"/>
          </w:tcPr>
          <w:p w14:paraId="370D92D1" w14:textId="77777777" w:rsidR="003F1DE6" w:rsidRPr="00950F9B" w:rsidRDefault="003F1DE6" w:rsidP="00703E2B">
            <w:pPr>
              <w:rPr>
                <w:rFonts w:ascii="Calibri" w:hAnsi="Calibri" w:cs="Calibri"/>
                <w:sz w:val="18"/>
                <w:szCs w:val="18"/>
                <w:lang w:eastAsia="en-GB"/>
              </w:rPr>
            </w:pPr>
          </w:p>
        </w:tc>
        <w:tc>
          <w:tcPr>
            <w:tcW w:w="2933" w:type="dxa"/>
            <w:shd w:val="clear" w:color="auto" w:fill="auto"/>
            <w:noWrap/>
          </w:tcPr>
          <w:p w14:paraId="1EC624C2" w14:textId="77777777" w:rsidR="003F1DE6" w:rsidRPr="00950F9B" w:rsidRDefault="003F1DE6" w:rsidP="00703E2B">
            <w:pPr>
              <w:rPr>
                <w:rFonts w:ascii="Calibri" w:hAnsi="Calibri" w:cs="Calibri"/>
                <w:sz w:val="18"/>
                <w:szCs w:val="18"/>
                <w:lang w:eastAsia="en-GB"/>
              </w:rPr>
            </w:pPr>
          </w:p>
        </w:tc>
        <w:tc>
          <w:tcPr>
            <w:tcW w:w="4712" w:type="dxa"/>
            <w:shd w:val="clear" w:color="auto" w:fill="auto"/>
            <w:noWrap/>
          </w:tcPr>
          <w:p w14:paraId="327CEF3C" w14:textId="77777777" w:rsidR="003F1DE6" w:rsidRPr="00950F9B" w:rsidRDefault="003F1DE6" w:rsidP="00703E2B">
            <w:pPr>
              <w:rPr>
                <w:rFonts w:ascii="Calibri" w:hAnsi="Calibri" w:cs="Calibri"/>
                <w:sz w:val="18"/>
                <w:szCs w:val="18"/>
                <w:lang w:eastAsia="en-GB"/>
              </w:rPr>
            </w:pPr>
          </w:p>
        </w:tc>
        <w:tc>
          <w:tcPr>
            <w:tcW w:w="1207" w:type="dxa"/>
            <w:shd w:val="clear" w:color="auto" w:fill="auto"/>
            <w:noWrap/>
          </w:tcPr>
          <w:p w14:paraId="7DF29295" w14:textId="77777777" w:rsidR="003F1DE6" w:rsidRPr="00950F9B" w:rsidRDefault="003F1DE6" w:rsidP="00703E2B">
            <w:pPr>
              <w:rPr>
                <w:rFonts w:ascii="Calibri" w:hAnsi="Calibri" w:cs="Calibri"/>
                <w:sz w:val="18"/>
                <w:szCs w:val="18"/>
                <w:lang w:eastAsia="en-GB"/>
              </w:rPr>
            </w:pPr>
          </w:p>
        </w:tc>
      </w:tr>
    </w:tbl>
    <w:p w14:paraId="19A91707" w14:textId="77777777" w:rsidR="003F1DE6" w:rsidRPr="00950F9B" w:rsidRDefault="003F1DE6" w:rsidP="003F1DE6">
      <w:pPr>
        <w:tabs>
          <w:tab w:val="left" w:pos="540"/>
        </w:tabs>
        <w:jc w:val="both"/>
        <w:outlineLvl w:val="0"/>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2"/>
        <w:gridCol w:w="2275"/>
      </w:tblGrid>
      <w:tr w:rsidR="003F1DE6" w:rsidRPr="00950F9B" w14:paraId="22918F38" w14:textId="77777777" w:rsidTr="000D1FB4">
        <w:trPr>
          <w:jc w:val="center"/>
        </w:trPr>
        <w:tc>
          <w:tcPr>
            <w:tcW w:w="9877" w:type="dxa"/>
            <w:gridSpan w:val="2"/>
            <w:shd w:val="clear" w:color="auto" w:fill="D5DCE4"/>
          </w:tcPr>
          <w:p w14:paraId="06E53792" w14:textId="77777777" w:rsidR="003F1DE6" w:rsidRPr="00950F9B" w:rsidRDefault="003F1DE6" w:rsidP="00703E2B">
            <w:pPr>
              <w:jc w:val="center"/>
              <w:rPr>
                <w:rFonts w:ascii="Calibri" w:hAnsi="Calibri" w:cs="Calibri"/>
                <w:b/>
                <w:color w:val="000000"/>
                <w:sz w:val="22"/>
                <w:szCs w:val="22"/>
              </w:rPr>
            </w:pPr>
            <w:r w:rsidRPr="00950F9B">
              <w:rPr>
                <w:rFonts w:ascii="Calibri" w:hAnsi="Calibri" w:cs="Calibri"/>
                <w:b/>
                <w:color w:val="000000"/>
                <w:sz w:val="22"/>
                <w:szCs w:val="22"/>
              </w:rPr>
              <w:t>QUALITY STATEMENT</w:t>
            </w:r>
          </w:p>
        </w:tc>
      </w:tr>
      <w:tr w:rsidR="003F1DE6" w:rsidRPr="00950F9B" w14:paraId="27BEE85E" w14:textId="77777777" w:rsidTr="000D1FB4">
        <w:trPr>
          <w:trHeight w:val="454"/>
          <w:jc w:val="center"/>
        </w:trPr>
        <w:tc>
          <w:tcPr>
            <w:tcW w:w="7602" w:type="dxa"/>
            <w:shd w:val="clear" w:color="auto" w:fill="auto"/>
          </w:tcPr>
          <w:p w14:paraId="45300D24" w14:textId="77777777" w:rsidR="003F1DE6" w:rsidRPr="00950F9B" w:rsidRDefault="003F1DE6" w:rsidP="00703E2B">
            <w:pPr>
              <w:rPr>
                <w:rFonts w:ascii="Calibri" w:hAnsi="Calibri" w:cs="Calibri"/>
                <w:color w:val="000000"/>
                <w:sz w:val="22"/>
                <w:szCs w:val="22"/>
              </w:rPr>
            </w:pPr>
            <w:r w:rsidRPr="00950F9B">
              <w:rPr>
                <w:rFonts w:ascii="Calibri" w:hAnsi="Calibri" w:cs="Calibri"/>
                <w:color w:val="000000"/>
                <w:sz w:val="22"/>
                <w:szCs w:val="22"/>
              </w:rPr>
              <w:t>Quality Control</w:t>
            </w:r>
          </w:p>
        </w:tc>
        <w:tc>
          <w:tcPr>
            <w:tcW w:w="2275" w:type="dxa"/>
            <w:shd w:val="clear" w:color="auto" w:fill="auto"/>
          </w:tcPr>
          <w:p w14:paraId="5F7507F3" w14:textId="77777777" w:rsidR="003F1DE6" w:rsidRPr="00950F9B" w:rsidRDefault="003F1DE6" w:rsidP="00703E2B">
            <w:pPr>
              <w:jc w:val="center"/>
              <w:rPr>
                <w:rFonts w:ascii="Calibri" w:hAnsi="Calibri" w:cs="Calibri"/>
                <w:color w:val="000000"/>
                <w:sz w:val="22"/>
                <w:szCs w:val="22"/>
              </w:rPr>
            </w:pPr>
            <w:r w:rsidRPr="00950F9B">
              <w:rPr>
                <w:rFonts w:ascii="Calibri" w:hAnsi="Calibri" w:cs="Calibri"/>
                <w:color w:val="000000"/>
                <w:sz w:val="22"/>
                <w:szCs w:val="22"/>
              </w:rPr>
              <w:t>Next Review Date</w:t>
            </w:r>
          </w:p>
        </w:tc>
      </w:tr>
      <w:tr w:rsidR="003F1DE6" w:rsidRPr="00950F9B" w14:paraId="23E64B85" w14:textId="77777777" w:rsidTr="000D1FB4">
        <w:trPr>
          <w:jc w:val="center"/>
        </w:trPr>
        <w:tc>
          <w:tcPr>
            <w:tcW w:w="7602" w:type="dxa"/>
            <w:shd w:val="clear" w:color="auto" w:fill="auto"/>
          </w:tcPr>
          <w:p w14:paraId="61E537FC" w14:textId="77777777" w:rsidR="003F1DE6" w:rsidRPr="00950F9B" w:rsidRDefault="003F1DE6" w:rsidP="00703E2B">
            <w:pPr>
              <w:rPr>
                <w:rFonts w:ascii="Calibri" w:hAnsi="Calibri" w:cs="Calibri"/>
                <w:sz w:val="22"/>
                <w:szCs w:val="22"/>
              </w:rPr>
            </w:pPr>
            <w:r w:rsidRPr="00950F9B">
              <w:rPr>
                <w:rFonts w:ascii="Calibri" w:hAnsi="Calibri" w:cs="Calibri"/>
                <w:sz w:val="22"/>
                <w:szCs w:val="22"/>
              </w:rPr>
              <w:t xml:space="preserve">This document is periodically reviewed at least annually from the last effective date. </w:t>
            </w:r>
          </w:p>
        </w:tc>
        <w:tc>
          <w:tcPr>
            <w:tcW w:w="2275" w:type="dxa"/>
            <w:shd w:val="clear" w:color="auto" w:fill="auto"/>
          </w:tcPr>
          <w:p w14:paraId="31A1B695" w14:textId="77777777" w:rsidR="003F1DE6" w:rsidRPr="00950F9B" w:rsidRDefault="003F1DE6" w:rsidP="00703E2B">
            <w:pPr>
              <w:rPr>
                <w:rFonts w:ascii="Calibri" w:hAnsi="Calibri" w:cs="Calibri"/>
                <w:sz w:val="22"/>
                <w:szCs w:val="22"/>
              </w:rPr>
            </w:pPr>
            <w:r w:rsidRPr="00950F9B">
              <w:rPr>
                <w:rFonts w:ascii="Calibri" w:hAnsi="Calibri" w:cs="Calibri"/>
                <w:sz w:val="22"/>
                <w:szCs w:val="22"/>
              </w:rPr>
              <w:t xml:space="preserve"> </w:t>
            </w:r>
          </w:p>
        </w:tc>
      </w:tr>
    </w:tbl>
    <w:p w14:paraId="54EBFB8A" w14:textId="77777777" w:rsidR="0000795B" w:rsidRPr="005E6FAB" w:rsidRDefault="0000795B" w:rsidP="005E6FAB">
      <w:pPr>
        <w:rPr>
          <w:rFonts w:ascii="Calibri" w:hAnsi="Calibri" w:cs="Calibri"/>
          <w:color w:val="FF0000"/>
          <w:sz w:val="22"/>
          <w:szCs w:val="22"/>
          <w:lang w:val="en-GB"/>
        </w:rPr>
      </w:pPr>
    </w:p>
    <w:p w14:paraId="7C1DCF3F" w14:textId="77777777" w:rsidR="000837EF" w:rsidRPr="005E6FAB" w:rsidRDefault="003F1DE6" w:rsidP="000837EF">
      <w:pPr>
        <w:rPr>
          <w:rFonts w:ascii="Calibri" w:hAnsi="Calibri" w:cs="Calibri"/>
          <w:sz w:val="22"/>
          <w:szCs w:val="22"/>
          <w:lang w:val="en-GB"/>
        </w:rPr>
      </w:pPr>
      <w:r w:rsidRPr="00703E2B">
        <w:rPr>
          <w:rFonts w:ascii="Calibri" w:hAnsi="Calibri" w:cs="Calibri"/>
          <w:sz w:val="22"/>
          <w:szCs w:val="22"/>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2">
          <w:tblGrid>
            <w:gridCol w:w="9855"/>
          </w:tblGrid>
        </w:tblGridChange>
      </w:tblGrid>
      <w:tr w:rsidR="003F1DE6" w:rsidRPr="00703E2B" w14:paraId="2B24101B" w14:textId="77777777" w:rsidTr="00703E2B">
        <w:tc>
          <w:tcPr>
            <w:tcW w:w="9855" w:type="dxa"/>
            <w:shd w:val="clear" w:color="auto" w:fill="D5DCE4"/>
          </w:tcPr>
          <w:p w14:paraId="1EA4963B" w14:textId="77777777" w:rsidR="003F1DE6" w:rsidRPr="005E6FAB" w:rsidRDefault="003F1DE6" w:rsidP="000D1FB4">
            <w:pPr>
              <w:spacing w:before="120" w:after="120"/>
              <w:rPr>
                <w:rFonts w:ascii="Calibri" w:hAnsi="Calibri" w:cs="Calibri"/>
                <w:b/>
                <w:lang w:val="en-GB"/>
              </w:rPr>
            </w:pPr>
            <w:r w:rsidRPr="005E6FAB">
              <w:rPr>
                <w:rFonts w:ascii="Calibri" w:hAnsi="Calibri" w:cs="Calibri"/>
                <w:b/>
                <w:lang w:val="en-GB"/>
              </w:rPr>
              <w:t>Introduction</w:t>
            </w:r>
          </w:p>
        </w:tc>
      </w:tr>
    </w:tbl>
    <w:p w14:paraId="218A97E7" w14:textId="77777777" w:rsidR="000837EF" w:rsidRPr="005E6FAB" w:rsidRDefault="000837EF" w:rsidP="000D1FB4">
      <w:pPr>
        <w:autoSpaceDE w:val="0"/>
        <w:autoSpaceDN w:val="0"/>
        <w:adjustRightInd w:val="0"/>
        <w:spacing w:before="120"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Employees and officers of the firm may occasionally be offered or receive gifts, inducements and/or hospitality during their dealings with customers, suppliers and other external third parties.  In many cases gifts are offered in recognition of receiving an exemplary standard of service; whilst hospitality may be the result of practical necessity or a </w:t>
      </w:r>
      <w:r w:rsidR="003F1DE6" w:rsidRPr="005E6FAB">
        <w:rPr>
          <w:rFonts w:ascii="Calibri" w:hAnsi="Calibri" w:cs="Calibri"/>
          <w:sz w:val="22"/>
          <w:szCs w:val="22"/>
          <w:lang w:val="en-GB" w:eastAsia="en-GB"/>
        </w:rPr>
        <w:t>cost-effective</w:t>
      </w:r>
      <w:r w:rsidRPr="005E6FAB">
        <w:rPr>
          <w:rFonts w:ascii="Calibri" w:hAnsi="Calibri" w:cs="Calibri"/>
          <w:sz w:val="22"/>
          <w:szCs w:val="22"/>
          <w:lang w:val="en-GB" w:eastAsia="en-GB"/>
        </w:rPr>
        <w:t xml:space="preserve"> solution.</w:t>
      </w:r>
    </w:p>
    <w:p w14:paraId="5CF24651" w14:textId="77777777" w:rsidR="000837EF" w:rsidRPr="005E6FAB"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Whilst it may therefore be desirable and prudent to accept such offers, each must be considered carefully based on the particular circumstances of the individual case.  This is to ensure that the firm can defend itself against any suggestions of undue influence or improper practices, as well as demonstrate close monitoring and adequate control practices surrounding the giving and receiving of gifts and hospitality.</w:t>
      </w:r>
    </w:p>
    <w:p w14:paraId="5580839E" w14:textId="77777777" w:rsidR="000837EF" w:rsidRPr="005E6FAB"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Our approach recognises that the best defence against abuse is awareness and common sense, and the best defence against allegations of unfair practices is our ability to demonstrate that any potential conflicts of interest have been properly considered and controlled.</w:t>
      </w:r>
    </w:p>
    <w:p w14:paraId="3E461758" w14:textId="77777777" w:rsidR="000837EF" w:rsidRPr="005E6FAB" w:rsidRDefault="000837EF" w:rsidP="000D1FB4">
      <w:pPr>
        <w:spacing w:after="120"/>
        <w:jc w:val="both"/>
        <w:rPr>
          <w:rFonts w:ascii="Calibri" w:hAnsi="Calibri" w:cs="Calibri"/>
          <w:color w:val="0000FF"/>
          <w:sz w:val="22"/>
          <w:szCs w:val="22"/>
          <w:lang w:val="en-GB"/>
        </w:rPr>
      </w:pPr>
      <w:r w:rsidRPr="005E6FAB">
        <w:rPr>
          <w:rFonts w:ascii="Calibri" w:hAnsi="Calibri" w:cs="Calibri"/>
          <w:sz w:val="22"/>
          <w:szCs w:val="22"/>
          <w:lang w:val="en-GB"/>
        </w:rPr>
        <w:t>If a person covered by the scope of this policy has any queries, these should be raised with</w:t>
      </w:r>
      <w:r w:rsidRPr="005E6FAB">
        <w:rPr>
          <w:rFonts w:ascii="Calibri" w:hAnsi="Calibri" w:cs="Calibri"/>
          <w:color w:val="0000FF"/>
          <w:sz w:val="22"/>
          <w:szCs w:val="22"/>
          <w:lang w:val="en-GB"/>
        </w:rPr>
        <w:t xml:space="preserve"> [Insert name of senior manager responsible for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3">
          <w:tblGrid>
            <w:gridCol w:w="9855"/>
          </w:tblGrid>
        </w:tblGridChange>
      </w:tblGrid>
      <w:tr w:rsidR="003F1DE6" w:rsidRPr="00703E2B" w14:paraId="1E6A45D4" w14:textId="77777777" w:rsidTr="00703E2B">
        <w:tc>
          <w:tcPr>
            <w:tcW w:w="9855" w:type="dxa"/>
            <w:shd w:val="clear" w:color="auto" w:fill="D5DCE4"/>
          </w:tcPr>
          <w:p w14:paraId="21FA67BB" w14:textId="77777777" w:rsidR="003F1DE6" w:rsidRPr="005E6FAB" w:rsidRDefault="003F1DE6" w:rsidP="000D1FB4">
            <w:pPr>
              <w:spacing w:before="120" w:after="120"/>
              <w:rPr>
                <w:rFonts w:ascii="Calibri" w:hAnsi="Calibri" w:cs="Calibri"/>
                <w:b/>
              </w:rPr>
            </w:pPr>
            <w:r w:rsidRPr="005E6FAB">
              <w:rPr>
                <w:rFonts w:ascii="Calibri" w:hAnsi="Calibri" w:cs="Calibri"/>
                <w:b/>
              </w:rPr>
              <w:t>Purpose and Scope</w:t>
            </w:r>
          </w:p>
        </w:tc>
      </w:tr>
    </w:tbl>
    <w:p w14:paraId="6E05A822" w14:textId="77777777" w:rsidR="000837EF" w:rsidRPr="000D1FB4" w:rsidRDefault="000837EF" w:rsidP="000D1FB4">
      <w:pPr>
        <w:spacing w:before="120" w:after="120"/>
        <w:jc w:val="both"/>
        <w:rPr>
          <w:rFonts w:ascii="Calibri" w:hAnsi="Calibri" w:cs="Calibri"/>
          <w:sz w:val="22"/>
          <w:szCs w:val="22"/>
          <w:lang w:val="en" w:eastAsia="en-GB"/>
        </w:rPr>
      </w:pPr>
      <w:r w:rsidRPr="005E6FAB">
        <w:rPr>
          <w:rFonts w:ascii="Calibri" w:hAnsi="Calibri" w:cs="Calibri"/>
          <w:sz w:val="22"/>
          <w:szCs w:val="22"/>
          <w:lang w:val="en" w:eastAsia="en-GB"/>
        </w:rPr>
        <w:t>Occasionally our employees and officers may personally benefit from dealings with potential or existing clients, suppliers, services providers etc. This policy aims to ensure that any such benefit is not excessive and does not create an obligation or debt on either the individual or our firm</w:t>
      </w:r>
      <w:r w:rsidR="00AF6D6E" w:rsidRPr="005E6FAB">
        <w:rPr>
          <w:rFonts w:ascii="Calibri" w:hAnsi="Calibri" w:cs="Calibri"/>
          <w:sz w:val="22"/>
          <w:szCs w:val="22"/>
          <w:lang w:val="en" w:eastAsia="en-GB"/>
        </w:rPr>
        <w:t xml:space="preserve">. </w:t>
      </w:r>
    </w:p>
    <w:p w14:paraId="6A10238C" w14:textId="77777777" w:rsidR="000837EF" w:rsidRPr="000D1FB4" w:rsidRDefault="000837EF" w:rsidP="000D1FB4">
      <w:pPr>
        <w:spacing w:after="120"/>
        <w:jc w:val="both"/>
        <w:rPr>
          <w:rFonts w:ascii="Calibri" w:hAnsi="Calibri" w:cs="Calibri"/>
          <w:sz w:val="22"/>
          <w:szCs w:val="22"/>
        </w:rPr>
      </w:pPr>
      <w:r w:rsidRPr="005E6FAB">
        <w:rPr>
          <w:rFonts w:ascii="Calibri" w:hAnsi="Calibri" w:cs="Calibri"/>
          <w:sz w:val="22"/>
          <w:szCs w:val="22"/>
          <w:lang w:val="en-GB" w:eastAsia="en-GB"/>
        </w:rPr>
        <w:t>This policy has been adopted by the firm’s</w:t>
      </w:r>
      <w:r w:rsidRPr="005E6FAB">
        <w:rPr>
          <w:rFonts w:ascii="Calibri" w:hAnsi="Calibri" w:cs="Calibri"/>
          <w:color w:val="000000"/>
          <w:sz w:val="22"/>
          <w:szCs w:val="22"/>
          <w:lang w:val="en-GB" w:eastAsia="en-GB"/>
        </w:rPr>
        <w:t xml:space="preserve"> </w:t>
      </w:r>
      <w:r w:rsidRPr="005E6FAB">
        <w:rPr>
          <w:rFonts w:ascii="Calibri" w:hAnsi="Calibri" w:cs="Calibri"/>
          <w:color w:val="0000FF"/>
          <w:sz w:val="22"/>
          <w:szCs w:val="22"/>
          <w:lang w:val="en-GB" w:eastAsia="en-GB"/>
        </w:rPr>
        <w:t>[Board of Directors/Senior Partners/etc]</w:t>
      </w:r>
      <w:r w:rsidRPr="005E6FAB">
        <w:rPr>
          <w:rFonts w:ascii="Calibri" w:hAnsi="Calibri" w:cs="Calibri"/>
          <w:color w:val="000000"/>
          <w:sz w:val="22"/>
          <w:szCs w:val="22"/>
          <w:lang w:val="en-GB" w:eastAsia="en-GB"/>
        </w:rPr>
        <w:t xml:space="preserve"> </w:t>
      </w:r>
      <w:r w:rsidRPr="005E6FAB">
        <w:rPr>
          <w:rFonts w:ascii="Calibri" w:hAnsi="Calibri" w:cs="Calibri"/>
          <w:sz w:val="22"/>
          <w:szCs w:val="22"/>
          <w:lang w:val="en-GB" w:eastAsia="en-GB"/>
        </w:rPr>
        <w:t xml:space="preserve">and applies to everyone involved in our business.  </w:t>
      </w:r>
      <w:r w:rsidRPr="005E6FAB">
        <w:rPr>
          <w:rFonts w:ascii="Calibri" w:hAnsi="Calibri" w:cs="Calibri"/>
          <w:sz w:val="22"/>
          <w:szCs w:val="22"/>
        </w:rPr>
        <w:t>For the avoidance of doubt, this includes all officers of the firm</w:t>
      </w:r>
      <w:r w:rsidRPr="005E6FAB">
        <w:rPr>
          <w:rFonts w:ascii="Calibri" w:hAnsi="Calibri" w:cs="Calibri"/>
          <w:color w:val="0000FF"/>
          <w:sz w:val="22"/>
          <w:szCs w:val="22"/>
        </w:rPr>
        <w:t xml:space="preserve"> [</w:t>
      </w:r>
      <w:r w:rsidR="000D1FB4" w:rsidRPr="005E6FAB">
        <w:rPr>
          <w:rFonts w:ascii="Calibri" w:hAnsi="Calibri" w:cs="Calibri"/>
          <w:color w:val="0000FF"/>
          <w:sz w:val="22"/>
          <w:szCs w:val="22"/>
        </w:rPr>
        <w:t>i.e.,</w:t>
      </w:r>
      <w:r w:rsidRPr="005E6FAB">
        <w:rPr>
          <w:rFonts w:ascii="Calibri" w:hAnsi="Calibri" w:cs="Calibri"/>
          <w:color w:val="0000FF"/>
          <w:sz w:val="22"/>
          <w:szCs w:val="22"/>
        </w:rPr>
        <w:t xml:space="preserve"> Directors and Non-executive directors/Partners/Members/Shareholders/</w:t>
      </w:r>
      <w:r w:rsidR="000D1FB4" w:rsidRPr="005E6FAB">
        <w:rPr>
          <w:rFonts w:ascii="Calibri" w:hAnsi="Calibri" w:cs="Calibri"/>
          <w:color w:val="0000FF"/>
          <w:sz w:val="22"/>
          <w:szCs w:val="22"/>
        </w:rPr>
        <w:t>etc.</w:t>
      </w:r>
      <w:r w:rsidRPr="005E6FAB">
        <w:rPr>
          <w:rFonts w:ascii="Calibri" w:hAnsi="Calibri" w:cs="Calibri"/>
          <w:color w:val="0000FF"/>
          <w:sz w:val="22"/>
          <w:szCs w:val="22"/>
        </w:rPr>
        <w:t xml:space="preserve">] </w:t>
      </w:r>
      <w:r w:rsidRPr="005E6FAB">
        <w:rPr>
          <w:rFonts w:ascii="Calibri" w:hAnsi="Calibri" w:cs="Calibri"/>
          <w:sz w:val="22"/>
          <w:szCs w:val="22"/>
        </w:rPr>
        <w:t>as well as all employees (</w:t>
      </w:r>
      <w:r w:rsidR="000D1FB4" w:rsidRPr="005E6FAB">
        <w:rPr>
          <w:rFonts w:ascii="Calibri" w:hAnsi="Calibri" w:cs="Calibri"/>
          <w:sz w:val="22"/>
          <w:szCs w:val="22"/>
        </w:rPr>
        <w:t>i.e.,</w:t>
      </w:r>
      <w:r w:rsidRPr="005E6FAB">
        <w:rPr>
          <w:rFonts w:ascii="Calibri" w:hAnsi="Calibri" w:cs="Calibri"/>
          <w:sz w:val="22"/>
          <w:szCs w:val="22"/>
        </w:rPr>
        <w:t xml:space="preserve"> permanent, contract and temporary staff). </w:t>
      </w:r>
    </w:p>
    <w:p w14:paraId="0830B42A" w14:textId="737F626B" w:rsidR="000837EF" w:rsidRPr="000D1FB4" w:rsidRDefault="000837EF" w:rsidP="000D1FB4">
      <w:pPr>
        <w:spacing w:after="120"/>
        <w:jc w:val="both"/>
        <w:rPr>
          <w:rFonts w:ascii="Calibri" w:hAnsi="Calibri" w:cs="Calibri"/>
          <w:sz w:val="22"/>
          <w:szCs w:val="22"/>
          <w:lang w:val="en-GB"/>
        </w:rPr>
      </w:pPr>
      <w:r w:rsidRPr="005E6FAB">
        <w:rPr>
          <w:rFonts w:ascii="Calibri" w:hAnsi="Calibri" w:cs="Calibri"/>
          <w:color w:val="0000FF"/>
          <w:sz w:val="22"/>
          <w:szCs w:val="22"/>
        </w:rPr>
        <w:t>[This policy also applies to all our majority owned business operations and transactions in which we or our subsidiaries and associates operate</w:t>
      </w:r>
      <w:r w:rsidR="00AF6D6E" w:rsidRPr="005E6FAB">
        <w:rPr>
          <w:rFonts w:ascii="Calibri" w:hAnsi="Calibri" w:cs="Calibri"/>
          <w:color w:val="0000FF"/>
          <w:sz w:val="22"/>
          <w:szCs w:val="22"/>
        </w:rPr>
        <w:t xml:space="preserve">. </w:t>
      </w:r>
      <w:r w:rsidRPr="005E6FAB">
        <w:rPr>
          <w:rFonts w:ascii="Calibri" w:hAnsi="Calibri" w:cs="Calibri"/>
          <w:color w:val="0000FF"/>
          <w:sz w:val="22"/>
          <w:szCs w:val="22"/>
        </w:rPr>
        <w:t xml:space="preserve">Where we have a minority ownership </w:t>
      </w:r>
      <w:r w:rsidR="000D1FB4" w:rsidRPr="005E6FAB">
        <w:rPr>
          <w:rFonts w:ascii="Calibri" w:hAnsi="Calibri" w:cs="Calibri"/>
          <w:color w:val="0000FF"/>
          <w:sz w:val="22"/>
          <w:szCs w:val="22"/>
        </w:rPr>
        <w:t>interest,</w:t>
      </w:r>
      <w:r w:rsidRPr="005E6FAB">
        <w:rPr>
          <w:rFonts w:ascii="Calibri" w:hAnsi="Calibri" w:cs="Calibri"/>
          <w:color w:val="0000FF"/>
          <w:sz w:val="22"/>
          <w:szCs w:val="22"/>
        </w:rPr>
        <w:t xml:space="preserve"> we will encourage the adoption of this or a similar policy amongst our business partners including (for example) contractors, </w:t>
      </w:r>
      <w:r w:rsidR="00196F37" w:rsidRPr="005E6FAB">
        <w:rPr>
          <w:rFonts w:ascii="Calibri" w:hAnsi="Calibri" w:cs="Calibri"/>
          <w:color w:val="0000FF"/>
          <w:sz w:val="22"/>
          <w:szCs w:val="22"/>
        </w:rPr>
        <w:t>suppliers,</w:t>
      </w:r>
      <w:r w:rsidRPr="005E6FAB">
        <w:rPr>
          <w:rFonts w:ascii="Calibri" w:hAnsi="Calibri" w:cs="Calibri"/>
          <w:color w:val="0000FF"/>
          <w:sz w:val="22"/>
          <w:szCs w:val="22"/>
        </w:rPr>
        <w:t xml:space="preserve"> and joint venture partners</w:t>
      </w:r>
      <w:r w:rsidR="00AF6D6E" w:rsidRPr="005E6FAB">
        <w:rPr>
          <w:rFonts w:ascii="Calibri" w:hAnsi="Calibri" w:cs="Calibri"/>
          <w:color w:val="0000FF"/>
          <w:sz w:val="22"/>
          <w:szCs w:val="22"/>
        </w:rPr>
        <w:t xml:space="preserve">. </w:t>
      </w:r>
      <w:r w:rsidRPr="005E6FAB">
        <w:rPr>
          <w:rFonts w:ascii="Calibri" w:hAnsi="Calibri" w:cs="Calibri"/>
          <w:color w:val="0000FF"/>
          <w:sz w:val="22"/>
          <w:szCs w:val="22"/>
        </w:rPr>
        <w:t>In all our dealings with subsidiary business operations we will take appropriate action if we have reason to suspect that corrupt practices apply.]</w:t>
      </w:r>
      <w:r w:rsidRPr="005E6FAB">
        <w:rPr>
          <w:rFonts w:ascii="Calibri" w:hAnsi="Calibri" w:cs="Calibri"/>
          <w:sz w:val="22"/>
          <w:szCs w:val="22"/>
          <w:vertAlign w:val="superscript"/>
          <w:lang w:val="en-GB"/>
        </w:rPr>
        <w:t xml:space="preserve"> [</w:t>
      </w:r>
      <w:bookmarkStart w:id="4" w:name="Noteone"/>
      <w:r w:rsidRPr="005E6FAB">
        <w:rPr>
          <w:rFonts w:ascii="Calibri" w:hAnsi="Calibri" w:cs="Calibri"/>
          <w:sz w:val="22"/>
          <w:szCs w:val="22"/>
          <w:vertAlign w:val="superscript"/>
          <w:lang w:val="en-GB"/>
        </w:rPr>
        <w:fldChar w:fldCharType="begin"/>
      </w:r>
      <w:r w:rsidRPr="005E6FAB">
        <w:rPr>
          <w:rFonts w:ascii="Calibri" w:hAnsi="Calibri" w:cs="Calibri"/>
          <w:sz w:val="22"/>
          <w:szCs w:val="22"/>
          <w:vertAlign w:val="superscript"/>
          <w:lang w:val="en-GB"/>
        </w:rPr>
        <w:instrText xml:space="preserve"> HYPERLINK  \l "Note1" </w:instrText>
      </w:r>
      <w:r w:rsidRPr="005E6FAB">
        <w:rPr>
          <w:rFonts w:ascii="Calibri" w:hAnsi="Calibri" w:cs="Calibri"/>
          <w:sz w:val="22"/>
          <w:szCs w:val="22"/>
          <w:vertAlign w:val="superscript"/>
          <w:lang w:val="en-GB"/>
        </w:rPr>
      </w:r>
      <w:r w:rsidRPr="005E6FAB">
        <w:rPr>
          <w:rFonts w:ascii="Calibri" w:hAnsi="Calibri" w:cs="Calibri"/>
          <w:sz w:val="22"/>
          <w:szCs w:val="22"/>
          <w:vertAlign w:val="superscript"/>
          <w:lang w:val="en-GB"/>
        </w:rPr>
        <w:fldChar w:fldCharType="separate"/>
      </w:r>
      <w:r w:rsidRPr="005E6FAB">
        <w:rPr>
          <w:rStyle w:val="Hyperlink"/>
          <w:rFonts w:ascii="Calibri" w:hAnsi="Calibri" w:cs="Calibri"/>
          <w:sz w:val="22"/>
          <w:szCs w:val="22"/>
          <w:vertAlign w:val="superscript"/>
          <w:lang w:val="en-GB"/>
        </w:rPr>
        <w:t>N</w:t>
      </w:r>
      <w:r w:rsidRPr="005E6FAB">
        <w:rPr>
          <w:rStyle w:val="Hyperlink"/>
          <w:rFonts w:ascii="Calibri" w:hAnsi="Calibri" w:cs="Calibri"/>
          <w:sz w:val="22"/>
          <w:szCs w:val="22"/>
          <w:vertAlign w:val="superscript"/>
          <w:lang w:val="en-GB"/>
        </w:rPr>
        <w:t>o</w:t>
      </w:r>
      <w:r w:rsidRPr="005E6FAB">
        <w:rPr>
          <w:rStyle w:val="Hyperlink"/>
          <w:rFonts w:ascii="Calibri" w:hAnsi="Calibri" w:cs="Calibri"/>
          <w:sz w:val="22"/>
          <w:szCs w:val="22"/>
          <w:vertAlign w:val="superscript"/>
          <w:lang w:val="en-GB"/>
        </w:rPr>
        <w:t>t</w:t>
      </w:r>
      <w:r w:rsidRPr="005E6FAB">
        <w:rPr>
          <w:rStyle w:val="Hyperlink"/>
          <w:rFonts w:ascii="Calibri" w:hAnsi="Calibri" w:cs="Calibri"/>
          <w:sz w:val="22"/>
          <w:szCs w:val="22"/>
          <w:vertAlign w:val="superscript"/>
          <w:lang w:val="en-GB"/>
        </w:rPr>
        <w:t>e</w:t>
      </w:r>
      <w:r w:rsidRPr="005E6FAB">
        <w:rPr>
          <w:rStyle w:val="Hyperlink"/>
          <w:rFonts w:ascii="Calibri" w:hAnsi="Calibri" w:cs="Calibri"/>
          <w:sz w:val="22"/>
          <w:szCs w:val="22"/>
          <w:vertAlign w:val="superscript"/>
          <w:lang w:val="en-GB"/>
        </w:rPr>
        <w:t>1</w:t>
      </w:r>
      <w:bookmarkEnd w:id="4"/>
      <w:r w:rsidRPr="005E6FAB">
        <w:rPr>
          <w:rFonts w:ascii="Calibri" w:hAnsi="Calibri" w:cs="Calibri"/>
          <w:sz w:val="22"/>
          <w:szCs w:val="22"/>
          <w:vertAlign w:val="superscript"/>
          <w:lang w:val="en-GB"/>
        </w:rPr>
        <w:fldChar w:fldCharType="end"/>
      </w:r>
      <w:r w:rsidRPr="005E6FAB">
        <w:rPr>
          <w:rFonts w:ascii="Calibri" w:hAnsi="Calibri" w:cs="Calibri"/>
          <w:sz w:val="22"/>
          <w:szCs w:val="22"/>
          <w:vertAlign w:val="superscript"/>
          <w:lang w:val="en-GB"/>
        </w:rPr>
        <w:t>]</w:t>
      </w:r>
    </w:p>
    <w:p w14:paraId="4F7C5DDD" w14:textId="77777777" w:rsidR="000837EF" w:rsidRPr="005E6FAB" w:rsidRDefault="000837EF" w:rsidP="000D1FB4">
      <w:pPr>
        <w:spacing w:after="120"/>
        <w:jc w:val="both"/>
        <w:rPr>
          <w:rFonts w:ascii="Calibri" w:hAnsi="Calibri" w:cs="Calibri"/>
          <w:sz w:val="22"/>
          <w:szCs w:val="22"/>
          <w:lang w:val="en-GB"/>
        </w:rPr>
      </w:pPr>
      <w:r w:rsidRPr="005E6FAB">
        <w:rPr>
          <w:rFonts w:ascii="Calibri" w:hAnsi="Calibri" w:cs="Calibri"/>
          <w:sz w:val="22"/>
          <w:szCs w:val="22"/>
        </w:rPr>
        <w:t xml:space="preserve">This policy is designed to work in conjunction with our </w:t>
      </w:r>
      <w:r w:rsidRPr="005E6FAB">
        <w:rPr>
          <w:rFonts w:ascii="Calibri" w:hAnsi="Calibri" w:cs="Calibri"/>
          <w:b/>
          <w:color w:val="0000FF"/>
          <w:sz w:val="22"/>
          <w:szCs w:val="22"/>
        </w:rPr>
        <w:t>Whistleblowing procedure</w:t>
      </w:r>
      <w:r w:rsidRPr="005E6FAB">
        <w:rPr>
          <w:rFonts w:ascii="Calibri" w:hAnsi="Calibri" w:cs="Calibri"/>
          <w:color w:val="0000FF"/>
          <w:sz w:val="22"/>
          <w:szCs w:val="22"/>
        </w:rPr>
        <w:t xml:space="preserve">, </w:t>
      </w:r>
      <w:r w:rsidRPr="005E6FAB">
        <w:rPr>
          <w:rFonts w:ascii="Calibri" w:hAnsi="Calibri" w:cs="Calibri"/>
          <w:b/>
          <w:color w:val="0000FF"/>
          <w:sz w:val="22"/>
          <w:szCs w:val="22"/>
        </w:rPr>
        <w:t xml:space="preserve">Conflicts of interest Policy </w:t>
      </w:r>
      <w:r w:rsidRPr="005E6FAB">
        <w:rPr>
          <w:rFonts w:ascii="Calibri" w:hAnsi="Calibri" w:cs="Calibri"/>
          <w:color w:val="0000FF"/>
          <w:sz w:val="22"/>
          <w:szCs w:val="22"/>
        </w:rPr>
        <w:t xml:space="preserve">and our </w:t>
      </w:r>
      <w:r w:rsidRPr="005E6FAB">
        <w:rPr>
          <w:rFonts w:ascii="Calibri" w:hAnsi="Calibri" w:cs="Calibri"/>
          <w:b/>
          <w:color w:val="0000FF"/>
          <w:sz w:val="22"/>
          <w:szCs w:val="22"/>
        </w:rPr>
        <w:t>Anti-bribery &amp; Corruption Policy</w:t>
      </w:r>
      <w:r w:rsidRPr="005E6FAB">
        <w:rPr>
          <w:rFonts w:ascii="Calibri" w:hAnsi="Calibri" w:cs="Calibri"/>
          <w:color w:val="0000FF"/>
          <w:sz w:val="22"/>
          <w:szCs w:val="22"/>
        </w:rPr>
        <w:t>.</w:t>
      </w:r>
      <w:r w:rsidRPr="005E6FAB">
        <w:rPr>
          <w:rFonts w:ascii="Calibri" w:hAnsi="Calibri" w:cs="Calibri"/>
          <w:b/>
          <w:color w:val="0000FF"/>
          <w:sz w:val="22"/>
          <w:szCs w:val="22"/>
        </w:rPr>
        <w:t xml:space="preserve"> </w:t>
      </w:r>
      <w:hyperlink w:anchor="Note2" w:history="1">
        <w:r w:rsidRPr="005E6FAB">
          <w:rPr>
            <w:rStyle w:val="Hyperlink"/>
            <w:rFonts w:ascii="Calibri" w:hAnsi="Calibri" w:cs="Calibri"/>
            <w:sz w:val="22"/>
            <w:szCs w:val="22"/>
            <w:vertAlign w:val="superscript"/>
            <w:lang w:val="en-GB"/>
          </w:rPr>
          <w:t>[</w:t>
        </w:r>
        <w:bookmarkStart w:id="5" w:name="Notetwo"/>
        <w:r w:rsidRPr="005E6FAB">
          <w:rPr>
            <w:rStyle w:val="Hyperlink"/>
            <w:rFonts w:ascii="Calibri" w:hAnsi="Calibri" w:cs="Calibri"/>
            <w:sz w:val="22"/>
            <w:szCs w:val="22"/>
            <w:vertAlign w:val="superscript"/>
            <w:lang w:val="en-GB"/>
          </w:rPr>
          <w:t>N</w:t>
        </w:r>
        <w:r w:rsidRPr="005E6FAB">
          <w:rPr>
            <w:rStyle w:val="Hyperlink"/>
            <w:rFonts w:ascii="Calibri" w:hAnsi="Calibri" w:cs="Calibri"/>
            <w:sz w:val="22"/>
            <w:szCs w:val="22"/>
            <w:vertAlign w:val="superscript"/>
            <w:lang w:val="en-GB"/>
          </w:rPr>
          <w:t>o</w:t>
        </w:r>
        <w:r w:rsidRPr="005E6FAB">
          <w:rPr>
            <w:rStyle w:val="Hyperlink"/>
            <w:rFonts w:ascii="Calibri" w:hAnsi="Calibri" w:cs="Calibri"/>
            <w:sz w:val="22"/>
            <w:szCs w:val="22"/>
            <w:vertAlign w:val="superscript"/>
            <w:lang w:val="en-GB"/>
          </w:rPr>
          <w:t>t</w:t>
        </w:r>
        <w:r w:rsidRPr="005E6FAB">
          <w:rPr>
            <w:rStyle w:val="Hyperlink"/>
            <w:rFonts w:ascii="Calibri" w:hAnsi="Calibri" w:cs="Calibri"/>
            <w:sz w:val="22"/>
            <w:szCs w:val="22"/>
            <w:vertAlign w:val="superscript"/>
            <w:lang w:val="en-GB"/>
          </w:rPr>
          <w:t>e</w:t>
        </w:r>
        <w:r w:rsidRPr="005E6FAB">
          <w:rPr>
            <w:rStyle w:val="Hyperlink"/>
            <w:rFonts w:ascii="Calibri" w:hAnsi="Calibri" w:cs="Calibri"/>
            <w:sz w:val="22"/>
            <w:szCs w:val="22"/>
            <w:vertAlign w:val="superscript"/>
            <w:lang w:val="en-GB"/>
          </w:rPr>
          <w:t xml:space="preserve"> </w:t>
        </w:r>
        <w:r w:rsidRPr="005E6FAB">
          <w:rPr>
            <w:rStyle w:val="Hyperlink"/>
            <w:rFonts w:ascii="Calibri" w:hAnsi="Calibri" w:cs="Calibri"/>
            <w:sz w:val="22"/>
            <w:szCs w:val="22"/>
            <w:vertAlign w:val="superscript"/>
            <w:lang w:val="en-GB"/>
          </w:rPr>
          <w:t>2</w:t>
        </w:r>
        <w:bookmarkEnd w:id="5"/>
        <w:r w:rsidRPr="005E6FAB">
          <w:rPr>
            <w:rStyle w:val="Hyperlink"/>
            <w:rFonts w:ascii="Calibri" w:hAnsi="Calibri" w:cs="Calibri"/>
            <w:sz w:val="22"/>
            <w:szCs w:val="22"/>
            <w:vertAlign w:val="superscript"/>
            <w:lang w:val="en-GB"/>
          </w:rPr>
          <w:t>]</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6">
          <w:tblGrid>
            <w:gridCol w:w="9855"/>
          </w:tblGrid>
        </w:tblGridChange>
      </w:tblGrid>
      <w:tr w:rsidR="003F1DE6" w:rsidRPr="00703E2B" w14:paraId="69C5FB96" w14:textId="77777777" w:rsidTr="00703E2B">
        <w:tc>
          <w:tcPr>
            <w:tcW w:w="9855" w:type="dxa"/>
            <w:shd w:val="clear" w:color="auto" w:fill="D5DCE4"/>
          </w:tcPr>
          <w:p w14:paraId="7129C05F" w14:textId="77777777" w:rsidR="003F1DE6" w:rsidRPr="005E6FAB" w:rsidRDefault="003F1DE6" w:rsidP="000D1FB4">
            <w:pPr>
              <w:spacing w:before="120" w:after="120"/>
              <w:rPr>
                <w:rFonts w:ascii="Calibri" w:hAnsi="Calibri" w:cs="Calibri"/>
                <w:b/>
              </w:rPr>
            </w:pPr>
            <w:r w:rsidRPr="005E6FAB">
              <w:rPr>
                <w:rFonts w:ascii="Calibri" w:hAnsi="Calibri" w:cs="Calibri"/>
                <w:b/>
              </w:rPr>
              <w:t xml:space="preserve">Our Policy </w:t>
            </w:r>
          </w:p>
        </w:tc>
      </w:tr>
    </w:tbl>
    <w:p w14:paraId="6B51AC17" w14:textId="77777777" w:rsidR="000837EF" w:rsidRPr="005E6FAB" w:rsidRDefault="000837EF" w:rsidP="000D1FB4">
      <w:pPr>
        <w:autoSpaceDE w:val="0"/>
        <w:autoSpaceDN w:val="0"/>
        <w:adjustRightInd w:val="0"/>
        <w:spacing w:before="120"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Close co-operation, understanding and interaction with customers, suppliers and other external third parties is an important aspect of our business operation.  We want you to develop good working relationships and we therefore encourage events and opportunities that improve external contact which is positive for our firm.  </w:t>
      </w:r>
    </w:p>
    <w:p w14:paraId="3743DF33" w14:textId="77777777" w:rsidR="000837EF" w:rsidRPr="000D1FB4"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In developing these relationships, you may wish to offer or receive gifts or hospitality; </w:t>
      </w:r>
      <w:r w:rsidR="003F1DE6" w:rsidRPr="005E6FAB">
        <w:rPr>
          <w:rFonts w:ascii="Calibri" w:hAnsi="Calibri" w:cs="Calibri"/>
          <w:sz w:val="22"/>
          <w:szCs w:val="22"/>
          <w:lang w:val="en-GB" w:eastAsia="en-GB"/>
        </w:rPr>
        <w:t>however,</w:t>
      </w:r>
      <w:r w:rsidRPr="005E6FAB">
        <w:rPr>
          <w:rFonts w:ascii="Calibri" w:hAnsi="Calibri" w:cs="Calibri"/>
          <w:sz w:val="22"/>
          <w:szCs w:val="22"/>
          <w:lang w:val="en-GB" w:eastAsia="en-GB"/>
        </w:rPr>
        <w:t xml:space="preserve"> the firm must operate in a way that is publicly defensible.  We therefore require you to be cautious about accepting any gifts and hospitality that may create a potential obligation or expectation, generate accusations of undue influence or otherwise lead to a potential conflict of interest.</w:t>
      </w:r>
    </w:p>
    <w:p w14:paraId="41D67048" w14:textId="77777777" w:rsidR="000837EF" w:rsidRPr="005E6FAB" w:rsidRDefault="000837EF" w:rsidP="000D1FB4">
      <w:pPr>
        <w:spacing w:after="120"/>
        <w:jc w:val="both"/>
        <w:rPr>
          <w:rFonts w:ascii="Calibri" w:hAnsi="Calibri" w:cs="Calibri"/>
          <w:sz w:val="22"/>
          <w:szCs w:val="22"/>
          <w:lang w:val="en-GB" w:eastAsia="en-GB"/>
        </w:rPr>
      </w:pPr>
      <w:r w:rsidRPr="005E6FAB">
        <w:rPr>
          <w:rFonts w:ascii="Calibri" w:hAnsi="Calibri" w:cs="Calibri"/>
          <w:bCs/>
          <w:sz w:val="22"/>
          <w:szCs w:val="22"/>
          <w:lang w:val="en-GB" w:eastAsia="en-GB"/>
        </w:rPr>
        <w:t xml:space="preserve">If an </w:t>
      </w:r>
      <w:r w:rsidRPr="005E6FAB">
        <w:rPr>
          <w:rFonts w:ascii="Calibri" w:hAnsi="Calibri" w:cs="Calibri"/>
          <w:sz w:val="22"/>
          <w:szCs w:val="22"/>
        </w:rPr>
        <w:t xml:space="preserve">offer is sufficiently large or lavish as to potentially compromise the best interests of our firm, the person making or receiving the offer, must obtain legitimate authorisation and also maintain a record in </w:t>
      </w:r>
      <w:r w:rsidRPr="005E6FAB">
        <w:rPr>
          <w:rFonts w:ascii="Calibri" w:hAnsi="Calibri" w:cs="Calibri"/>
          <w:sz w:val="22"/>
          <w:szCs w:val="22"/>
        </w:rPr>
        <w:lastRenderedPageBreak/>
        <w:t xml:space="preserve">accordance with this policy.  </w:t>
      </w:r>
      <w:r w:rsidRPr="005E6FAB">
        <w:rPr>
          <w:rFonts w:ascii="Calibri" w:hAnsi="Calibri" w:cs="Calibri"/>
          <w:sz w:val="22"/>
          <w:szCs w:val="22"/>
          <w:lang w:val="en-GB" w:eastAsia="en-GB"/>
        </w:rPr>
        <w:t>Rather than detail every situation that may arise, this policy sets out requirements and guidance within the following sections:</w:t>
      </w:r>
    </w:p>
    <w:p w14:paraId="5A9E624E" w14:textId="77777777" w:rsidR="000837EF" w:rsidRPr="005E6FAB" w:rsidRDefault="000837EF" w:rsidP="000D1FB4">
      <w:pPr>
        <w:numPr>
          <w:ilvl w:val="0"/>
          <w:numId w:val="31"/>
        </w:numPr>
        <w:autoSpaceDE w:val="0"/>
        <w:autoSpaceDN w:val="0"/>
        <w:adjustRightInd w:val="0"/>
        <w:jc w:val="both"/>
        <w:rPr>
          <w:rFonts w:ascii="Calibri" w:hAnsi="Calibri" w:cs="Calibri"/>
          <w:sz w:val="22"/>
          <w:szCs w:val="22"/>
          <w:lang w:val="en-GB" w:eastAsia="en-GB"/>
        </w:rPr>
      </w:pPr>
      <w:r w:rsidRPr="005E6FAB">
        <w:rPr>
          <w:rFonts w:ascii="Calibri" w:hAnsi="Calibri" w:cs="Calibri"/>
          <w:b/>
          <w:sz w:val="22"/>
          <w:szCs w:val="22"/>
          <w:lang w:val="en-GB" w:eastAsia="en-GB"/>
        </w:rPr>
        <w:t>Financial limits</w:t>
      </w:r>
    </w:p>
    <w:p w14:paraId="092E369C" w14:textId="77777777" w:rsidR="000837EF" w:rsidRPr="005E6FAB" w:rsidRDefault="000837EF" w:rsidP="000D1FB4">
      <w:pPr>
        <w:numPr>
          <w:ilvl w:val="0"/>
          <w:numId w:val="31"/>
        </w:numPr>
        <w:autoSpaceDE w:val="0"/>
        <w:autoSpaceDN w:val="0"/>
        <w:adjustRightInd w:val="0"/>
        <w:jc w:val="both"/>
        <w:rPr>
          <w:rFonts w:ascii="Calibri" w:hAnsi="Calibri" w:cs="Calibri"/>
          <w:b/>
          <w:sz w:val="22"/>
          <w:szCs w:val="22"/>
          <w:lang w:val="en-GB" w:eastAsia="en-GB"/>
        </w:rPr>
      </w:pPr>
      <w:r w:rsidRPr="005E6FAB">
        <w:rPr>
          <w:rFonts w:ascii="Calibri" w:hAnsi="Calibri" w:cs="Calibri"/>
          <w:b/>
          <w:sz w:val="22"/>
          <w:szCs w:val="22"/>
          <w:lang w:val="en-GB" w:eastAsia="en-GB"/>
        </w:rPr>
        <w:t>General standards</w:t>
      </w:r>
    </w:p>
    <w:p w14:paraId="4CF1C434" w14:textId="77777777" w:rsidR="000837EF" w:rsidRPr="005E6FAB" w:rsidRDefault="000837EF" w:rsidP="000D1FB4">
      <w:pPr>
        <w:numPr>
          <w:ilvl w:val="0"/>
          <w:numId w:val="31"/>
        </w:numPr>
        <w:autoSpaceDE w:val="0"/>
        <w:autoSpaceDN w:val="0"/>
        <w:adjustRightInd w:val="0"/>
        <w:jc w:val="both"/>
        <w:rPr>
          <w:rFonts w:ascii="Calibri" w:hAnsi="Calibri" w:cs="Calibri"/>
          <w:b/>
          <w:bCs/>
          <w:sz w:val="22"/>
          <w:szCs w:val="22"/>
          <w:lang w:val="en-GB" w:eastAsia="en-GB"/>
        </w:rPr>
      </w:pPr>
      <w:r w:rsidRPr="005E6FAB">
        <w:rPr>
          <w:rFonts w:ascii="Calibri" w:hAnsi="Calibri" w:cs="Calibri"/>
          <w:b/>
          <w:sz w:val="22"/>
          <w:szCs w:val="22"/>
          <w:lang w:val="en-GB" w:eastAsia="en-GB"/>
        </w:rPr>
        <w:t>Authorising gifts &amp; hospitality</w:t>
      </w:r>
    </w:p>
    <w:p w14:paraId="7200EE4E" w14:textId="77777777" w:rsidR="000837EF" w:rsidRPr="005E6FAB" w:rsidRDefault="000837EF" w:rsidP="000D1FB4">
      <w:pPr>
        <w:numPr>
          <w:ilvl w:val="0"/>
          <w:numId w:val="31"/>
        </w:numPr>
        <w:autoSpaceDE w:val="0"/>
        <w:autoSpaceDN w:val="0"/>
        <w:adjustRightInd w:val="0"/>
        <w:jc w:val="both"/>
        <w:rPr>
          <w:rFonts w:ascii="Calibri" w:hAnsi="Calibri" w:cs="Calibri"/>
          <w:b/>
          <w:bCs/>
          <w:sz w:val="22"/>
          <w:szCs w:val="22"/>
          <w:lang w:val="en-GB" w:eastAsia="en-GB"/>
        </w:rPr>
      </w:pPr>
      <w:r w:rsidRPr="005E6FAB">
        <w:rPr>
          <w:rFonts w:ascii="Calibri" w:hAnsi="Calibri" w:cs="Calibri"/>
          <w:b/>
          <w:bCs/>
          <w:sz w:val="22"/>
          <w:szCs w:val="22"/>
          <w:lang w:val="en-GB" w:eastAsia="en-GB"/>
        </w:rPr>
        <w:t>Recording gifts &amp; hospitality</w:t>
      </w:r>
    </w:p>
    <w:p w14:paraId="28C32A5D" w14:textId="77777777" w:rsidR="000837EF" w:rsidRPr="005E6FAB" w:rsidRDefault="000837EF" w:rsidP="000D1FB4">
      <w:pPr>
        <w:numPr>
          <w:ilvl w:val="0"/>
          <w:numId w:val="31"/>
        </w:numPr>
        <w:autoSpaceDE w:val="0"/>
        <w:autoSpaceDN w:val="0"/>
        <w:adjustRightInd w:val="0"/>
        <w:jc w:val="both"/>
        <w:rPr>
          <w:rFonts w:ascii="Calibri" w:hAnsi="Calibri" w:cs="Calibri"/>
          <w:b/>
          <w:sz w:val="22"/>
          <w:szCs w:val="22"/>
          <w:lang w:val="en-GB" w:eastAsia="en-GB"/>
        </w:rPr>
      </w:pPr>
      <w:r w:rsidRPr="005E6FAB">
        <w:rPr>
          <w:rFonts w:ascii="Calibri" w:hAnsi="Calibri" w:cs="Calibri"/>
          <w:b/>
          <w:sz w:val="22"/>
          <w:szCs w:val="22"/>
          <w:lang w:val="en-GB" w:eastAsia="en-GB"/>
        </w:rPr>
        <w:t>Responsibilities and further guidance</w:t>
      </w:r>
    </w:p>
    <w:p w14:paraId="623CE75B" w14:textId="77777777" w:rsidR="000837EF" w:rsidRPr="005E6FAB" w:rsidRDefault="000837EF" w:rsidP="000D1FB4">
      <w:pPr>
        <w:numPr>
          <w:ilvl w:val="0"/>
          <w:numId w:val="31"/>
        </w:numPr>
        <w:autoSpaceDE w:val="0"/>
        <w:autoSpaceDN w:val="0"/>
        <w:adjustRightInd w:val="0"/>
        <w:jc w:val="both"/>
        <w:rPr>
          <w:rFonts w:ascii="Calibri" w:hAnsi="Calibri" w:cs="Calibri"/>
          <w:b/>
          <w:sz w:val="22"/>
          <w:szCs w:val="22"/>
          <w:lang w:val="en-GB" w:eastAsia="en-GB"/>
        </w:rPr>
      </w:pPr>
      <w:r w:rsidRPr="005E6FAB">
        <w:rPr>
          <w:rFonts w:ascii="Calibri" w:hAnsi="Calibri" w:cs="Calibri"/>
          <w:b/>
          <w:sz w:val="22"/>
          <w:szCs w:val="22"/>
          <w:lang w:val="en-GB" w:eastAsia="en-GB"/>
        </w:rPr>
        <w:t>Appendix 1 - Guidance on offering &amp; accepting gifts</w:t>
      </w:r>
    </w:p>
    <w:p w14:paraId="55848964" w14:textId="77777777" w:rsidR="008F6B10" w:rsidRPr="000D1FB4" w:rsidRDefault="000837EF" w:rsidP="000D1FB4">
      <w:pPr>
        <w:numPr>
          <w:ilvl w:val="0"/>
          <w:numId w:val="31"/>
        </w:numPr>
        <w:autoSpaceDE w:val="0"/>
        <w:autoSpaceDN w:val="0"/>
        <w:adjustRightInd w:val="0"/>
        <w:spacing w:after="120"/>
        <w:jc w:val="both"/>
        <w:rPr>
          <w:rFonts w:ascii="Calibri" w:hAnsi="Calibri" w:cs="Calibri"/>
          <w:b/>
          <w:sz w:val="22"/>
          <w:szCs w:val="22"/>
          <w:lang w:val="en-GB" w:eastAsia="en-GB"/>
        </w:rPr>
      </w:pPr>
      <w:r w:rsidRPr="005E6FAB">
        <w:rPr>
          <w:rFonts w:ascii="Calibri" w:hAnsi="Calibri" w:cs="Calibri"/>
          <w:b/>
          <w:sz w:val="22"/>
          <w:szCs w:val="22"/>
          <w:lang w:val="en-GB" w:eastAsia="en-GB"/>
        </w:rPr>
        <w:t>Appendix 2 - Guidance on offering &amp; accepting hospitality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7">
          <w:tblGrid>
            <w:gridCol w:w="9855"/>
          </w:tblGrid>
        </w:tblGridChange>
      </w:tblGrid>
      <w:tr w:rsidR="008F6B10" w:rsidRPr="00703E2B" w14:paraId="4B0BD396" w14:textId="77777777" w:rsidTr="00703E2B">
        <w:tc>
          <w:tcPr>
            <w:tcW w:w="9855" w:type="dxa"/>
            <w:shd w:val="clear" w:color="auto" w:fill="D5DCE4"/>
          </w:tcPr>
          <w:p w14:paraId="58979A6B" w14:textId="77777777" w:rsidR="008F6B10" w:rsidRPr="000D1FB4" w:rsidRDefault="008F6B10" w:rsidP="000D1FB4">
            <w:pPr>
              <w:spacing w:before="120" w:after="120"/>
              <w:rPr>
                <w:rFonts w:ascii="Calibri" w:hAnsi="Calibri" w:cs="Calibri"/>
                <w:lang w:val="en-GB" w:eastAsia="en-GB"/>
              </w:rPr>
            </w:pPr>
            <w:r w:rsidRPr="005E6FAB">
              <w:rPr>
                <w:rFonts w:ascii="Calibri" w:hAnsi="Calibri" w:cs="Calibri"/>
                <w:b/>
                <w:lang w:val="en-GB" w:eastAsia="en-GB"/>
              </w:rPr>
              <w:t>Financial limits</w:t>
            </w:r>
            <w:r w:rsidRPr="005E6FAB">
              <w:rPr>
                <w:rFonts w:ascii="Calibri" w:hAnsi="Calibri" w:cs="Calibri"/>
                <w:lang w:val="en-GB" w:eastAsia="en-GB"/>
              </w:rPr>
              <w:t xml:space="preserve"> </w:t>
            </w:r>
          </w:p>
        </w:tc>
      </w:tr>
    </w:tbl>
    <w:p w14:paraId="1FC0FDBB" w14:textId="77777777" w:rsidR="000837EF" w:rsidRPr="000D1FB4" w:rsidRDefault="000837EF" w:rsidP="000D1FB4">
      <w:pPr>
        <w:spacing w:before="120" w:after="120"/>
        <w:jc w:val="both"/>
        <w:rPr>
          <w:rFonts w:ascii="Calibri" w:hAnsi="Calibri" w:cs="Calibri"/>
          <w:sz w:val="22"/>
          <w:szCs w:val="22"/>
          <w:lang w:val="en-GB"/>
        </w:rPr>
      </w:pPr>
      <w:r w:rsidRPr="005E6FAB">
        <w:rPr>
          <w:rFonts w:ascii="Calibri" w:hAnsi="Calibri" w:cs="Calibri"/>
          <w:sz w:val="22"/>
          <w:szCs w:val="22"/>
          <w:lang w:val="en-GB" w:eastAsia="en-GB"/>
        </w:rPr>
        <w:t>As a general rule, you must not offer or accept gifts or hospitality, except of a token kind.  Specifically, all amounts exceeding the following limits (whether offered or received) must be authorised and recorded in accordance with this policy:</w:t>
      </w:r>
      <w:r w:rsidRPr="005E6FAB">
        <w:rPr>
          <w:rFonts w:ascii="Calibri" w:hAnsi="Calibri" w:cs="Calibri"/>
          <w:color w:val="0000FF"/>
          <w:sz w:val="22"/>
          <w:szCs w:val="22"/>
          <w:lang w:val="en-GB" w:eastAsia="en-GB"/>
        </w:rPr>
        <w:t xml:space="preserve"> </w:t>
      </w:r>
      <w:bookmarkStart w:id="8" w:name="Notethree"/>
      <w:r w:rsidRPr="005E6FAB">
        <w:rPr>
          <w:rFonts w:ascii="Calibri" w:hAnsi="Calibri" w:cs="Calibri"/>
          <w:sz w:val="22"/>
          <w:szCs w:val="22"/>
          <w:vertAlign w:val="superscript"/>
          <w:lang w:val="en-GB"/>
        </w:rPr>
        <w:fldChar w:fldCharType="begin"/>
      </w:r>
      <w:r w:rsidRPr="005E6FAB">
        <w:rPr>
          <w:rFonts w:ascii="Calibri" w:hAnsi="Calibri" w:cs="Calibri"/>
          <w:sz w:val="22"/>
          <w:szCs w:val="22"/>
          <w:vertAlign w:val="superscript"/>
          <w:lang w:val="en-GB"/>
        </w:rPr>
        <w:instrText xml:space="preserve"> HYPERLINK  \l "Note3" </w:instrText>
      </w:r>
      <w:r w:rsidRPr="005E6FAB">
        <w:rPr>
          <w:rFonts w:ascii="Calibri" w:hAnsi="Calibri" w:cs="Calibri"/>
          <w:sz w:val="22"/>
          <w:szCs w:val="22"/>
          <w:vertAlign w:val="superscript"/>
          <w:lang w:val="en-GB"/>
        </w:rPr>
      </w:r>
      <w:r w:rsidRPr="005E6FAB">
        <w:rPr>
          <w:rFonts w:ascii="Calibri" w:hAnsi="Calibri" w:cs="Calibri"/>
          <w:sz w:val="22"/>
          <w:szCs w:val="22"/>
          <w:vertAlign w:val="superscript"/>
          <w:lang w:val="en-GB"/>
        </w:rPr>
        <w:fldChar w:fldCharType="separate"/>
      </w:r>
      <w:r w:rsidRPr="005E6FAB">
        <w:rPr>
          <w:rStyle w:val="Hyperlink"/>
          <w:rFonts w:ascii="Calibri" w:hAnsi="Calibri" w:cs="Calibri"/>
          <w:sz w:val="22"/>
          <w:szCs w:val="22"/>
          <w:vertAlign w:val="superscript"/>
          <w:lang w:val="en-GB"/>
        </w:rPr>
        <w:t>[</w:t>
      </w:r>
      <w:r w:rsidRPr="005E6FAB">
        <w:rPr>
          <w:rStyle w:val="Hyperlink"/>
          <w:rFonts w:ascii="Calibri" w:hAnsi="Calibri" w:cs="Calibri"/>
          <w:sz w:val="22"/>
          <w:szCs w:val="22"/>
          <w:vertAlign w:val="superscript"/>
          <w:lang w:val="en-GB"/>
        </w:rPr>
        <w:t>N</w:t>
      </w:r>
      <w:r w:rsidRPr="005E6FAB">
        <w:rPr>
          <w:rStyle w:val="Hyperlink"/>
          <w:rFonts w:ascii="Calibri" w:hAnsi="Calibri" w:cs="Calibri"/>
          <w:sz w:val="22"/>
          <w:szCs w:val="22"/>
          <w:vertAlign w:val="superscript"/>
          <w:lang w:val="en-GB"/>
        </w:rPr>
        <w:t>o</w:t>
      </w:r>
      <w:r w:rsidRPr="005E6FAB">
        <w:rPr>
          <w:rStyle w:val="Hyperlink"/>
          <w:rFonts w:ascii="Calibri" w:hAnsi="Calibri" w:cs="Calibri"/>
          <w:sz w:val="22"/>
          <w:szCs w:val="22"/>
          <w:vertAlign w:val="superscript"/>
          <w:lang w:val="en-GB"/>
        </w:rPr>
        <w:t>t</w:t>
      </w:r>
      <w:r w:rsidRPr="005E6FAB">
        <w:rPr>
          <w:rStyle w:val="Hyperlink"/>
          <w:rFonts w:ascii="Calibri" w:hAnsi="Calibri" w:cs="Calibri"/>
          <w:sz w:val="22"/>
          <w:szCs w:val="22"/>
          <w:vertAlign w:val="superscript"/>
          <w:lang w:val="en-GB"/>
        </w:rPr>
        <w:t>e</w:t>
      </w:r>
      <w:r w:rsidRPr="005E6FAB">
        <w:rPr>
          <w:rStyle w:val="Hyperlink"/>
          <w:rFonts w:ascii="Calibri" w:hAnsi="Calibri" w:cs="Calibri"/>
          <w:sz w:val="22"/>
          <w:szCs w:val="22"/>
          <w:vertAlign w:val="superscript"/>
          <w:lang w:val="en-GB"/>
        </w:rPr>
        <w:t xml:space="preserve"> </w:t>
      </w:r>
      <w:r w:rsidRPr="005E6FAB">
        <w:rPr>
          <w:rStyle w:val="Hyperlink"/>
          <w:rFonts w:ascii="Calibri" w:hAnsi="Calibri" w:cs="Calibri"/>
          <w:sz w:val="22"/>
          <w:szCs w:val="22"/>
          <w:vertAlign w:val="superscript"/>
          <w:lang w:val="en-GB"/>
        </w:rPr>
        <w:t>3</w:t>
      </w:r>
      <w:r w:rsidRPr="005E6FAB">
        <w:rPr>
          <w:rStyle w:val="Hyperlink"/>
          <w:rFonts w:ascii="Calibri" w:hAnsi="Calibri" w:cs="Calibri"/>
          <w:sz w:val="22"/>
          <w:szCs w:val="22"/>
          <w:vertAlign w:val="superscript"/>
          <w:lang w:val="en-GB"/>
        </w:rPr>
        <w:t>]</w:t>
      </w:r>
      <w:r w:rsidRPr="005E6FAB">
        <w:rPr>
          <w:rFonts w:ascii="Calibri" w:hAnsi="Calibri" w:cs="Calibri"/>
          <w:sz w:val="22"/>
          <w:szCs w:val="22"/>
          <w:vertAlign w:val="superscript"/>
          <w:lang w:val="en-GB"/>
        </w:rPr>
        <w:fldChar w:fldCharType="end"/>
      </w:r>
      <w:r w:rsidRPr="005E6FAB">
        <w:rPr>
          <w:rFonts w:ascii="Calibri" w:hAnsi="Calibri" w:cs="Calibri"/>
          <w:sz w:val="22"/>
          <w:szCs w:val="22"/>
          <w:lang w:val="en-GB"/>
        </w:rPr>
        <w:t xml:space="preserve"> </w:t>
      </w:r>
      <w:bookmarkEnd w:id="8"/>
      <w:r w:rsidRPr="005E6FAB">
        <w:rPr>
          <w:rFonts w:ascii="Calibri" w:hAnsi="Calibri" w:cs="Calibri"/>
          <w:sz w:val="22"/>
          <w:szCs w:val="22"/>
          <w:lang w:val="en-GB"/>
        </w:rPr>
        <w:t xml:space="preserve"> </w:t>
      </w:r>
    </w:p>
    <w:p w14:paraId="49D2B969" w14:textId="77777777" w:rsidR="000837EF" w:rsidRPr="005E6FAB" w:rsidRDefault="000837EF" w:rsidP="000D1FB4">
      <w:pPr>
        <w:numPr>
          <w:ilvl w:val="0"/>
          <w:numId w:val="27"/>
        </w:numPr>
        <w:ind w:left="714" w:hanging="357"/>
        <w:jc w:val="both"/>
        <w:rPr>
          <w:rStyle w:val="Emphasis"/>
          <w:rFonts w:ascii="Calibri" w:hAnsi="Calibri" w:cs="Calibri"/>
          <w:i w:val="0"/>
          <w:iCs w:val="0"/>
          <w:sz w:val="22"/>
          <w:szCs w:val="22"/>
        </w:rPr>
      </w:pPr>
      <w:r w:rsidRPr="005E6FAB">
        <w:rPr>
          <w:rStyle w:val="Emphasis"/>
          <w:rFonts w:ascii="Calibri" w:hAnsi="Calibri" w:cs="Calibri"/>
          <w:i w:val="0"/>
          <w:sz w:val="22"/>
          <w:szCs w:val="22"/>
        </w:rPr>
        <w:t xml:space="preserve">Gifts valued in excess of </w:t>
      </w:r>
      <w:r w:rsidRPr="005E6FAB">
        <w:rPr>
          <w:rStyle w:val="Emphasis"/>
          <w:rFonts w:ascii="Calibri" w:hAnsi="Calibri" w:cs="Calibri"/>
          <w:i w:val="0"/>
          <w:color w:val="0000FF"/>
          <w:sz w:val="22"/>
          <w:szCs w:val="22"/>
        </w:rPr>
        <w:t>[£25]</w:t>
      </w:r>
    </w:p>
    <w:p w14:paraId="341FE01D" w14:textId="77777777" w:rsidR="000837EF" w:rsidRPr="005E6FAB" w:rsidRDefault="000837EF" w:rsidP="000D1FB4">
      <w:pPr>
        <w:numPr>
          <w:ilvl w:val="0"/>
          <w:numId w:val="27"/>
        </w:numPr>
        <w:ind w:left="714" w:hanging="357"/>
        <w:jc w:val="both"/>
        <w:rPr>
          <w:rStyle w:val="Emphasis"/>
          <w:rFonts w:ascii="Calibri" w:hAnsi="Calibri" w:cs="Calibri"/>
          <w:i w:val="0"/>
          <w:iCs w:val="0"/>
          <w:sz w:val="22"/>
          <w:szCs w:val="22"/>
        </w:rPr>
      </w:pPr>
      <w:r w:rsidRPr="005E6FAB">
        <w:rPr>
          <w:rStyle w:val="Emphasis"/>
          <w:rFonts w:ascii="Calibri" w:hAnsi="Calibri" w:cs="Calibri"/>
          <w:i w:val="0"/>
          <w:sz w:val="22"/>
          <w:szCs w:val="22"/>
        </w:rPr>
        <w:t xml:space="preserve">Hospitality valued in excess of </w:t>
      </w:r>
      <w:r w:rsidRPr="005E6FAB">
        <w:rPr>
          <w:rStyle w:val="Emphasis"/>
          <w:rFonts w:ascii="Calibri" w:hAnsi="Calibri" w:cs="Calibri"/>
          <w:i w:val="0"/>
          <w:color w:val="0000FF"/>
          <w:sz w:val="22"/>
          <w:szCs w:val="22"/>
        </w:rPr>
        <w:t>[£25]</w:t>
      </w:r>
    </w:p>
    <w:p w14:paraId="45E592C0" w14:textId="773FB5A9" w:rsidR="000837EF" w:rsidRPr="000D1FB4" w:rsidRDefault="000837EF" w:rsidP="000D1FB4">
      <w:pPr>
        <w:numPr>
          <w:ilvl w:val="0"/>
          <w:numId w:val="27"/>
        </w:numPr>
        <w:spacing w:after="120"/>
        <w:jc w:val="both"/>
        <w:rPr>
          <w:rFonts w:ascii="Calibri" w:hAnsi="Calibri" w:cs="Calibri"/>
          <w:sz w:val="22"/>
          <w:szCs w:val="22"/>
          <w:u w:val="single"/>
          <w:lang w:val="en-GB" w:eastAsia="en-GB"/>
        </w:rPr>
      </w:pPr>
      <w:r w:rsidRPr="005E6FAB">
        <w:rPr>
          <w:rStyle w:val="Emphasis"/>
          <w:rFonts w:ascii="Calibri" w:hAnsi="Calibri" w:cs="Calibri"/>
          <w:i w:val="0"/>
          <w:sz w:val="22"/>
          <w:szCs w:val="22"/>
        </w:rPr>
        <w:t xml:space="preserve">Donations or sponsorship to charitable, </w:t>
      </w:r>
      <w:r w:rsidR="00196F37" w:rsidRPr="005E6FAB">
        <w:rPr>
          <w:rStyle w:val="Emphasis"/>
          <w:rFonts w:ascii="Calibri" w:hAnsi="Calibri" w:cs="Calibri"/>
          <w:i w:val="0"/>
          <w:sz w:val="22"/>
          <w:szCs w:val="22"/>
        </w:rPr>
        <w:t>public,</w:t>
      </w:r>
      <w:r w:rsidRPr="005E6FAB">
        <w:rPr>
          <w:rStyle w:val="Emphasis"/>
          <w:rFonts w:ascii="Calibri" w:hAnsi="Calibri" w:cs="Calibri"/>
          <w:i w:val="0"/>
          <w:sz w:val="22"/>
          <w:szCs w:val="22"/>
        </w:rPr>
        <w:t xml:space="preserve"> or political organisations valued in excess of </w:t>
      </w:r>
      <w:r w:rsidRPr="005E6FAB">
        <w:rPr>
          <w:rStyle w:val="Emphasis"/>
          <w:rFonts w:ascii="Calibri" w:hAnsi="Calibri" w:cs="Calibri"/>
          <w:i w:val="0"/>
          <w:color w:val="0000FF"/>
          <w:sz w:val="22"/>
          <w:szCs w:val="22"/>
        </w:rPr>
        <w:t>[£100]</w:t>
      </w:r>
    </w:p>
    <w:p w14:paraId="133B9DE7" w14:textId="77777777" w:rsidR="000837EF" w:rsidRPr="000D1FB4" w:rsidRDefault="000837EF" w:rsidP="000D1FB4">
      <w:pPr>
        <w:spacing w:after="120"/>
        <w:jc w:val="both"/>
        <w:rPr>
          <w:rFonts w:ascii="Calibri" w:hAnsi="Calibri" w:cs="Calibri"/>
          <w:sz w:val="22"/>
          <w:szCs w:val="22"/>
          <w:lang w:val="en-GB"/>
        </w:rPr>
      </w:pPr>
      <w:r w:rsidRPr="005E6FAB">
        <w:rPr>
          <w:rFonts w:ascii="Calibri" w:hAnsi="Calibri" w:cs="Calibri"/>
          <w:sz w:val="22"/>
          <w:szCs w:val="22"/>
          <w:u w:val="single"/>
          <w:lang w:val="en-GB" w:eastAsia="en-GB"/>
        </w:rPr>
        <w:t>Note</w:t>
      </w:r>
      <w:r w:rsidRPr="005E6FAB">
        <w:rPr>
          <w:rFonts w:ascii="Calibri" w:hAnsi="Calibri" w:cs="Calibri"/>
          <w:sz w:val="22"/>
          <w:szCs w:val="22"/>
          <w:lang w:val="en-GB" w:eastAsia="en-GB"/>
        </w:rPr>
        <w:t xml:space="preserve"> - Individuals receiving gifts may be liable to pay tax on the value of the gift.</w:t>
      </w:r>
      <w:r w:rsidRPr="005E6FAB">
        <w:rPr>
          <w:rFonts w:ascii="Calibri" w:hAnsi="Calibri" w:cs="Calibri"/>
          <w:sz w:val="22"/>
          <w:szCs w:val="22"/>
          <w:vertAlign w:val="superscript"/>
          <w:lang w:val="en-GB"/>
        </w:rPr>
        <w:t xml:space="preserve">  </w:t>
      </w:r>
      <w:bookmarkStart w:id="9" w:name="Notefour"/>
      <w:r w:rsidRPr="005E6FAB">
        <w:rPr>
          <w:rFonts w:ascii="Calibri" w:hAnsi="Calibri" w:cs="Calibri"/>
          <w:sz w:val="22"/>
          <w:szCs w:val="22"/>
          <w:vertAlign w:val="superscript"/>
          <w:lang w:val="en-GB"/>
        </w:rPr>
        <w:fldChar w:fldCharType="begin"/>
      </w:r>
      <w:r w:rsidRPr="005E6FAB">
        <w:rPr>
          <w:rFonts w:ascii="Calibri" w:hAnsi="Calibri" w:cs="Calibri"/>
          <w:sz w:val="22"/>
          <w:szCs w:val="22"/>
          <w:vertAlign w:val="superscript"/>
          <w:lang w:val="en-GB"/>
        </w:rPr>
        <w:instrText xml:space="preserve"> HYPERLINK  \l "Note4" </w:instrText>
      </w:r>
      <w:r w:rsidRPr="005E6FAB">
        <w:rPr>
          <w:rFonts w:ascii="Calibri" w:hAnsi="Calibri" w:cs="Calibri"/>
          <w:sz w:val="22"/>
          <w:szCs w:val="22"/>
          <w:vertAlign w:val="superscript"/>
          <w:lang w:val="en-GB"/>
        </w:rPr>
      </w:r>
      <w:r w:rsidRPr="005E6FAB">
        <w:rPr>
          <w:rFonts w:ascii="Calibri" w:hAnsi="Calibri" w:cs="Calibri"/>
          <w:sz w:val="22"/>
          <w:szCs w:val="22"/>
          <w:vertAlign w:val="superscript"/>
          <w:lang w:val="en-GB"/>
        </w:rPr>
        <w:fldChar w:fldCharType="separate"/>
      </w:r>
      <w:r w:rsidRPr="005E6FAB">
        <w:rPr>
          <w:rStyle w:val="Hyperlink"/>
          <w:rFonts w:ascii="Calibri" w:hAnsi="Calibri" w:cs="Calibri"/>
          <w:sz w:val="22"/>
          <w:szCs w:val="22"/>
          <w:vertAlign w:val="superscript"/>
          <w:lang w:val="en-GB"/>
        </w:rPr>
        <w:t>[N</w:t>
      </w:r>
      <w:r w:rsidRPr="005E6FAB">
        <w:rPr>
          <w:rStyle w:val="Hyperlink"/>
          <w:rFonts w:ascii="Calibri" w:hAnsi="Calibri" w:cs="Calibri"/>
          <w:sz w:val="22"/>
          <w:szCs w:val="22"/>
          <w:vertAlign w:val="superscript"/>
          <w:lang w:val="en-GB"/>
        </w:rPr>
        <w:t>o</w:t>
      </w:r>
      <w:r w:rsidRPr="005E6FAB">
        <w:rPr>
          <w:rStyle w:val="Hyperlink"/>
          <w:rFonts w:ascii="Calibri" w:hAnsi="Calibri" w:cs="Calibri"/>
          <w:sz w:val="22"/>
          <w:szCs w:val="22"/>
          <w:vertAlign w:val="superscript"/>
          <w:lang w:val="en-GB"/>
        </w:rPr>
        <w:t>t</w:t>
      </w:r>
      <w:r w:rsidRPr="005E6FAB">
        <w:rPr>
          <w:rStyle w:val="Hyperlink"/>
          <w:rFonts w:ascii="Calibri" w:hAnsi="Calibri" w:cs="Calibri"/>
          <w:sz w:val="22"/>
          <w:szCs w:val="22"/>
          <w:vertAlign w:val="superscript"/>
          <w:lang w:val="en-GB"/>
        </w:rPr>
        <w:t>e</w:t>
      </w:r>
      <w:r w:rsidRPr="005E6FAB">
        <w:rPr>
          <w:rStyle w:val="Hyperlink"/>
          <w:rFonts w:ascii="Calibri" w:hAnsi="Calibri" w:cs="Calibri"/>
          <w:sz w:val="22"/>
          <w:szCs w:val="22"/>
          <w:vertAlign w:val="superscript"/>
          <w:lang w:val="en-GB"/>
        </w:rPr>
        <w:t xml:space="preserve"> </w:t>
      </w:r>
      <w:r w:rsidRPr="005E6FAB">
        <w:rPr>
          <w:rStyle w:val="Hyperlink"/>
          <w:rFonts w:ascii="Calibri" w:hAnsi="Calibri" w:cs="Calibri"/>
          <w:sz w:val="22"/>
          <w:szCs w:val="22"/>
          <w:vertAlign w:val="superscript"/>
          <w:lang w:val="en-GB"/>
        </w:rPr>
        <w:t>4</w:t>
      </w:r>
      <w:r w:rsidRPr="005E6FAB">
        <w:rPr>
          <w:rStyle w:val="Hyperlink"/>
          <w:rFonts w:ascii="Calibri" w:hAnsi="Calibri" w:cs="Calibri"/>
          <w:sz w:val="22"/>
          <w:szCs w:val="22"/>
          <w:vertAlign w:val="superscript"/>
          <w:lang w:val="en-GB"/>
        </w:rPr>
        <w:t>]</w:t>
      </w:r>
      <w:r w:rsidRPr="005E6FAB">
        <w:rPr>
          <w:rFonts w:ascii="Calibri" w:hAnsi="Calibri" w:cs="Calibri"/>
          <w:sz w:val="22"/>
          <w:szCs w:val="22"/>
          <w:vertAlign w:val="superscript"/>
          <w:lang w:val="en-GB"/>
        </w:rPr>
        <w:fldChar w:fldCharType="end"/>
      </w:r>
      <w:bookmarkEnd w:id="9"/>
      <w:r w:rsidRPr="005E6FAB">
        <w:rPr>
          <w:rFonts w:ascii="Calibri" w:hAnsi="Calibri" w:cs="Calibr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10">
          <w:tblGrid>
            <w:gridCol w:w="9855"/>
          </w:tblGrid>
        </w:tblGridChange>
      </w:tblGrid>
      <w:tr w:rsidR="008F6B10" w:rsidRPr="00703E2B" w14:paraId="43A1A87D" w14:textId="77777777" w:rsidTr="006E6865">
        <w:tc>
          <w:tcPr>
            <w:tcW w:w="9855" w:type="dxa"/>
            <w:shd w:val="clear" w:color="auto" w:fill="D5DCE4"/>
          </w:tcPr>
          <w:p w14:paraId="71256BB3" w14:textId="77777777" w:rsidR="008F6B10" w:rsidRPr="005E6FAB" w:rsidRDefault="008F6B10" w:rsidP="000D1FB4">
            <w:pPr>
              <w:autoSpaceDE w:val="0"/>
              <w:autoSpaceDN w:val="0"/>
              <w:adjustRightInd w:val="0"/>
              <w:spacing w:before="120" w:after="120"/>
              <w:rPr>
                <w:rFonts w:ascii="Calibri" w:hAnsi="Calibri" w:cs="Calibri"/>
                <w:b/>
              </w:rPr>
            </w:pPr>
            <w:r w:rsidRPr="005E6FAB">
              <w:rPr>
                <w:rFonts w:ascii="Calibri" w:hAnsi="Calibri" w:cs="Calibri"/>
                <w:b/>
              </w:rPr>
              <w:t>General standards</w:t>
            </w:r>
          </w:p>
        </w:tc>
      </w:tr>
    </w:tbl>
    <w:p w14:paraId="2BC9A3FF" w14:textId="77777777" w:rsidR="000837EF" w:rsidRPr="005E6FAB" w:rsidRDefault="000837EF" w:rsidP="000D1FB4">
      <w:pPr>
        <w:autoSpaceDE w:val="0"/>
        <w:autoSpaceDN w:val="0"/>
        <w:adjustRightInd w:val="0"/>
        <w:spacing w:before="120"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This policy applies only to gifts and hospitality offered to you in your role as an employee or officer of the firm, not to that offered to you on a personal basis unconnected with your employment.  </w:t>
      </w:r>
    </w:p>
    <w:p w14:paraId="71A52648" w14:textId="77777777" w:rsidR="000837EF" w:rsidRPr="005E6FAB"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As a general rule, gifts and hospitality must:</w:t>
      </w:r>
    </w:p>
    <w:p w14:paraId="67BA7E48" w14:textId="77777777" w:rsidR="000837EF" w:rsidRPr="005E6FAB" w:rsidRDefault="000837EF" w:rsidP="000D1FB4">
      <w:pPr>
        <w:numPr>
          <w:ilvl w:val="0"/>
          <w:numId w:val="23"/>
        </w:numPr>
        <w:autoSpaceDE w:val="0"/>
        <w:autoSpaceDN w:val="0"/>
        <w:adjustRightInd w:val="0"/>
        <w:jc w:val="both"/>
        <w:rPr>
          <w:rFonts w:ascii="Calibri" w:hAnsi="Calibri" w:cs="Calibri"/>
          <w:sz w:val="22"/>
          <w:szCs w:val="22"/>
          <w:lang w:val="en-GB" w:eastAsia="en-GB"/>
        </w:rPr>
      </w:pPr>
      <w:r w:rsidRPr="005E6FAB">
        <w:rPr>
          <w:rFonts w:ascii="Calibri" w:hAnsi="Calibri" w:cs="Calibri"/>
          <w:bCs/>
          <w:sz w:val="22"/>
          <w:szCs w:val="22"/>
          <w:lang w:val="en-GB" w:eastAsia="en-GB"/>
        </w:rPr>
        <w:t>Be of an</w:t>
      </w:r>
      <w:r w:rsidRPr="005E6FAB">
        <w:rPr>
          <w:rFonts w:ascii="Calibri" w:hAnsi="Calibri" w:cs="Calibri"/>
          <w:b/>
          <w:bCs/>
          <w:sz w:val="22"/>
          <w:szCs w:val="22"/>
          <w:lang w:val="en-GB" w:eastAsia="en-GB"/>
        </w:rPr>
        <w:t xml:space="preserve"> appropriate </w:t>
      </w:r>
      <w:r w:rsidRPr="005E6FAB">
        <w:rPr>
          <w:rFonts w:ascii="Calibri" w:hAnsi="Calibri" w:cs="Calibri"/>
          <w:bCs/>
          <w:sz w:val="22"/>
          <w:szCs w:val="22"/>
          <w:lang w:val="en-GB" w:eastAsia="en-GB"/>
        </w:rPr>
        <w:t>nature</w:t>
      </w:r>
      <w:r w:rsidRPr="005E6FAB">
        <w:rPr>
          <w:rFonts w:ascii="Calibri" w:hAnsi="Calibri" w:cs="Calibri"/>
          <w:sz w:val="22"/>
          <w:szCs w:val="22"/>
          <w:lang w:val="en-GB" w:eastAsia="en-GB"/>
        </w:rPr>
        <w:t xml:space="preserve"> </w:t>
      </w:r>
    </w:p>
    <w:p w14:paraId="788B802C" w14:textId="77777777" w:rsidR="000837EF" w:rsidRPr="005E6FAB" w:rsidRDefault="000837EF" w:rsidP="000D1FB4">
      <w:pPr>
        <w:numPr>
          <w:ilvl w:val="0"/>
          <w:numId w:val="2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lang w:val="en-GB" w:eastAsia="en-GB"/>
        </w:rPr>
        <w:t>Not be over-generous</w:t>
      </w:r>
      <w:r w:rsidRPr="005E6FAB">
        <w:rPr>
          <w:rFonts w:ascii="Calibri" w:hAnsi="Calibri" w:cs="Calibri"/>
          <w:sz w:val="22"/>
          <w:szCs w:val="22"/>
          <w:lang w:val="en-GB" w:eastAsia="en-GB"/>
        </w:rPr>
        <w:t xml:space="preserve"> </w:t>
      </w:r>
    </w:p>
    <w:p w14:paraId="1AC10708" w14:textId="77777777" w:rsidR="000837EF" w:rsidRPr="005E6FAB" w:rsidRDefault="000837EF" w:rsidP="000D1FB4">
      <w:pPr>
        <w:numPr>
          <w:ilvl w:val="0"/>
          <w:numId w:val="23"/>
        </w:numPr>
        <w:autoSpaceDE w:val="0"/>
        <w:autoSpaceDN w:val="0"/>
        <w:adjustRightInd w:val="0"/>
        <w:jc w:val="both"/>
        <w:rPr>
          <w:rFonts w:ascii="Calibri" w:hAnsi="Calibri" w:cs="Calibri"/>
          <w:sz w:val="22"/>
          <w:szCs w:val="22"/>
          <w:lang w:val="en-GB" w:eastAsia="en-GB"/>
        </w:rPr>
      </w:pPr>
      <w:r w:rsidRPr="005E6FAB">
        <w:rPr>
          <w:rFonts w:ascii="Calibri" w:hAnsi="Calibri" w:cs="Calibri"/>
          <w:sz w:val="22"/>
          <w:szCs w:val="22"/>
          <w:lang w:val="en-GB" w:eastAsia="en-GB"/>
        </w:rPr>
        <w:t xml:space="preserve">Be </w:t>
      </w:r>
      <w:r w:rsidRPr="005E6FAB">
        <w:rPr>
          <w:rFonts w:ascii="Calibri" w:hAnsi="Calibri" w:cs="Calibri"/>
          <w:b/>
          <w:bCs/>
          <w:sz w:val="22"/>
          <w:szCs w:val="22"/>
          <w:lang w:val="en-GB" w:eastAsia="en-GB"/>
        </w:rPr>
        <w:t xml:space="preserve">proportionate </w:t>
      </w:r>
      <w:r w:rsidRPr="005E6FAB">
        <w:rPr>
          <w:rFonts w:ascii="Calibri" w:hAnsi="Calibri" w:cs="Calibri"/>
          <w:sz w:val="22"/>
          <w:szCs w:val="22"/>
          <w:lang w:val="en-GB" w:eastAsia="en-GB"/>
        </w:rPr>
        <w:t>to the purpose for which it is offered</w:t>
      </w:r>
    </w:p>
    <w:p w14:paraId="7A3778DF" w14:textId="5079367A" w:rsidR="000837EF" w:rsidRPr="005E6FAB" w:rsidRDefault="000837EF" w:rsidP="000D1FB4">
      <w:pPr>
        <w:numPr>
          <w:ilvl w:val="0"/>
          <w:numId w:val="23"/>
        </w:numPr>
        <w:autoSpaceDE w:val="0"/>
        <w:autoSpaceDN w:val="0"/>
        <w:adjustRightInd w:val="0"/>
        <w:jc w:val="both"/>
        <w:rPr>
          <w:rFonts w:ascii="Calibri" w:hAnsi="Calibri" w:cs="Calibri"/>
          <w:sz w:val="22"/>
          <w:szCs w:val="22"/>
          <w:lang w:val="en-GB" w:eastAsia="en-GB"/>
        </w:rPr>
      </w:pPr>
      <w:r w:rsidRPr="005E6FAB">
        <w:rPr>
          <w:rFonts w:ascii="Calibri" w:hAnsi="Calibri" w:cs="Calibri"/>
          <w:sz w:val="22"/>
          <w:szCs w:val="22"/>
          <w:lang w:val="en-GB" w:eastAsia="en-GB"/>
        </w:rPr>
        <w:t xml:space="preserve">Be </w:t>
      </w:r>
      <w:r w:rsidRPr="005E6FAB">
        <w:rPr>
          <w:rFonts w:ascii="Calibri" w:hAnsi="Calibri" w:cs="Calibri"/>
          <w:b/>
          <w:sz w:val="22"/>
          <w:szCs w:val="22"/>
          <w:lang w:val="en-GB" w:eastAsia="en-GB"/>
        </w:rPr>
        <w:t>relevant to their stated purpose</w:t>
      </w:r>
      <w:r w:rsidRPr="005E6FAB">
        <w:rPr>
          <w:rFonts w:ascii="Calibri" w:hAnsi="Calibri" w:cs="Calibri"/>
          <w:sz w:val="22"/>
          <w:szCs w:val="22"/>
          <w:lang w:val="en-GB" w:eastAsia="en-GB"/>
        </w:rPr>
        <w:t xml:space="preserve"> (</w:t>
      </w:r>
      <w:r w:rsidR="00E75A39"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developing relationships between appropriate individuals) </w:t>
      </w:r>
    </w:p>
    <w:p w14:paraId="3D250157" w14:textId="77777777" w:rsidR="000837EF" w:rsidRPr="000D1FB4" w:rsidRDefault="000837EF" w:rsidP="000D1FB4">
      <w:pPr>
        <w:numPr>
          <w:ilvl w:val="0"/>
          <w:numId w:val="23"/>
        </w:num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Provide </w:t>
      </w:r>
      <w:r w:rsidRPr="005E6FAB">
        <w:rPr>
          <w:rFonts w:ascii="Calibri" w:hAnsi="Calibri" w:cs="Calibri"/>
          <w:b/>
          <w:sz w:val="22"/>
          <w:szCs w:val="22"/>
          <w:lang w:val="en-GB" w:eastAsia="en-GB"/>
        </w:rPr>
        <w:t>clear benefits for our firm</w:t>
      </w:r>
    </w:p>
    <w:p w14:paraId="4FB14A09" w14:textId="6E307839" w:rsidR="000837EF" w:rsidRPr="005E6FAB" w:rsidRDefault="000837EF" w:rsidP="000D1FB4">
      <w:pPr>
        <w:autoSpaceDE w:val="0"/>
        <w:autoSpaceDN w:val="0"/>
        <w:adjustRightInd w:val="0"/>
        <w:spacing w:after="120"/>
        <w:jc w:val="both"/>
        <w:rPr>
          <w:rStyle w:val="Emphasis"/>
          <w:rFonts w:ascii="Calibri" w:hAnsi="Calibri" w:cs="Calibri"/>
          <w:i w:val="0"/>
          <w:sz w:val="22"/>
          <w:szCs w:val="22"/>
        </w:rPr>
      </w:pPr>
      <w:r w:rsidRPr="005E6FAB">
        <w:rPr>
          <w:rStyle w:val="Emphasis"/>
          <w:rFonts w:ascii="Calibri" w:hAnsi="Calibri" w:cs="Calibri"/>
          <w:i w:val="0"/>
          <w:sz w:val="22"/>
          <w:szCs w:val="22"/>
        </w:rPr>
        <w:t xml:space="preserve">Whether acting in a personal capacity or on our behalf, </w:t>
      </w:r>
      <w:r w:rsidRPr="005E6FAB">
        <w:rPr>
          <w:rStyle w:val="Emphasis"/>
          <w:rFonts w:ascii="Calibri" w:hAnsi="Calibri" w:cs="Calibri"/>
          <w:i w:val="0"/>
          <w:sz w:val="22"/>
          <w:szCs w:val="22"/>
          <w:u w:val="single"/>
        </w:rPr>
        <w:t>w</w:t>
      </w:r>
      <w:r w:rsidRPr="005E6FAB">
        <w:rPr>
          <w:rFonts w:ascii="Calibri" w:hAnsi="Calibri" w:cs="Calibri"/>
          <w:sz w:val="22"/>
          <w:szCs w:val="22"/>
          <w:u w:val="single"/>
        </w:rPr>
        <w:t xml:space="preserve">e do not </w:t>
      </w:r>
      <w:r w:rsidRPr="005E6FAB">
        <w:rPr>
          <w:rStyle w:val="Emphasis"/>
          <w:rFonts w:ascii="Calibri" w:hAnsi="Calibri" w:cs="Calibri"/>
          <w:i w:val="0"/>
          <w:sz w:val="22"/>
          <w:szCs w:val="22"/>
          <w:u w:val="single"/>
        </w:rPr>
        <w:t>permit</w:t>
      </w:r>
      <w:r w:rsidRPr="005E6FAB">
        <w:rPr>
          <w:rStyle w:val="Emphasis"/>
          <w:rFonts w:ascii="Calibri" w:hAnsi="Calibri" w:cs="Calibri"/>
          <w:i w:val="0"/>
          <w:sz w:val="22"/>
          <w:szCs w:val="22"/>
        </w:rPr>
        <w:t xml:space="preserve"> employees, </w:t>
      </w:r>
      <w:r w:rsidR="00196F37" w:rsidRPr="005E6FAB">
        <w:rPr>
          <w:rStyle w:val="Emphasis"/>
          <w:rFonts w:ascii="Calibri" w:hAnsi="Calibri" w:cs="Calibri"/>
          <w:i w:val="0"/>
          <w:sz w:val="22"/>
          <w:szCs w:val="22"/>
        </w:rPr>
        <w:t>officers,</w:t>
      </w:r>
      <w:r w:rsidRPr="005E6FAB">
        <w:rPr>
          <w:rStyle w:val="Emphasis"/>
          <w:rFonts w:ascii="Calibri" w:hAnsi="Calibri" w:cs="Calibri"/>
          <w:i w:val="0"/>
          <w:sz w:val="22"/>
          <w:szCs w:val="22"/>
        </w:rPr>
        <w:t xml:space="preserve"> or other persons, either directly or indirectly, to:</w:t>
      </w:r>
    </w:p>
    <w:p w14:paraId="5F721688" w14:textId="77777777" w:rsidR="000837EF" w:rsidRPr="005E6FAB" w:rsidRDefault="000837EF" w:rsidP="000D1FB4">
      <w:pPr>
        <w:numPr>
          <w:ilvl w:val="0"/>
          <w:numId w:val="22"/>
        </w:numPr>
        <w:autoSpaceDE w:val="0"/>
        <w:autoSpaceDN w:val="0"/>
        <w:adjustRightInd w:val="0"/>
        <w:jc w:val="both"/>
        <w:rPr>
          <w:rStyle w:val="Emphasis"/>
          <w:rFonts w:ascii="Calibri" w:hAnsi="Calibri" w:cs="Calibri"/>
          <w:i w:val="0"/>
          <w:iCs w:val="0"/>
          <w:sz w:val="22"/>
          <w:szCs w:val="22"/>
        </w:rPr>
      </w:pPr>
      <w:r w:rsidRPr="005E6FAB">
        <w:rPr>
          <w:rStyle w:val="Emphasis"/>
          <w:rFonts w:ascii="Calibri" w:hAnsi="Calibri" w:cs="Calibri"/>
          <w:i w:val="0"/>
          <w:sz w:val="22"/>
          <w:szCs w:val="22"/>
        </w:rPr>
        <w:t>Solicit any gift or hospitality in the course of their employment.</w:t>
      </w:r>
    </w:p>
    <w:p w14:paraId="36D74263" w14:textId="21A78A65" w:rsidR="000837EF" w:rsidRPr="005E6FAB" w:rsidRDefault="000837EF" w:rsidP="000D1FB4">
      <w:pPr>
        <w:numPr>
          <w:ilvl w:val="0"/>
          <w:numId w:val="22"/>
        </w:numPr>
        <w:autoSpaceDE w:val="0"/>
        <w:autoSpaceDN w:val="0"/>
        <w:adjustRightInd w:val="0"/>
        <w:jc w:val="both"/>
        <w:rPr>
          <w:rFonts w:ascii="Calibri" w:hAnsi="Calibri" w:cs="Calibri"/>
          <w:sz w:val="22"/>
          <w:szCs w:val="22"/>
        </w:rPr>
      </w:pPr>
      <w:r w:rsidRPr="005E6FAB">
        <w:rPr>
          <w:rStyle w:val="Emphasis"/>
          <w:rFonts w:ascii="Calibri" w:hAnsi="Calibri" w:cs="Calibri"/>
          <w:i w:val="0"/>
          <w:sz w:val="22"/>
          <w:szCs w:val="22"/>
        </w:rPr>
        <w:t xml:space="preserve">Offer or receive any gift or hospitality which is in breach of relevant laws, </w:t>
      </w:r>
      <w:r w:rsidR="00196F37" w:rsidRPr="005E6FAB">
        <w:rPr>
          <w:rStyle w:val="Emphasis"/>
          <w:rFonts w:ascii="Calibri" w:hAnsi="Calibri" w:cs="Calibri"/>
          <w:i w:val="0"/>
          <w:sz w:val="22"/>
          <w:szCs w:val="22"/>
        </w:rPr>
        <w:t>regulations,</w:t>
      </w:r>
      <w:r w:rsidRPr="005E6FAB">
        <w:rPr>
          <w:rStyle w:val="Emphasis"/>
          <w:rFonts w:ascii="Calibri" w:hAnsi="Calibri" w:cs="Calibri"/>
          <w:i w:val="0"/>
          <w:sz w:val="22"/>
          <w:szCs w:val="22"/>
        </w:rPr>
        <w:t xml:space="preserve"> or customs (</w:t>
      </w:r>
      <w:r w:rsidR="000D1FB4" w:rsidRPr="005E6FAB">
        <w:rPr>
          <w:rStyle w:val="Emphasis"/>
          <w:rFonts w:ascii="Calibri" w:hAnsi="Calibri" w:cs="Calibri"/>
          <w:i w:val="0"/>
          <w:sz w:val="22"/>
          <w:szCs w:val="22"/>
        </w:rPr>
        <w:t>e</w:t>
      </w:r>
      <w:r w:rsidR="000D1FB4" w:rsidRPr="00703E2B">
        <w:rPr>
          <w:rStyle w:val="Emphasis"/>
          <w:rFonts w:ascii="Calibri" w:hAnsi="Calibri" w:cs="Calibri"/>
          <w:i w:val="0"/>
          <w:sz w:val="22"/>
          <w:szCs w:val="22"/>
        </w:rPr>
        <w:t>.</w:t>
      </w:r>
      <w:r w:rsidR="000D1FB4" w:rsidRPr="005E6FAB">
        <w:rPr>
          <w:rStyle w:val="Emphasis"/>
          <w:rFonts w:ascii="Calibri" w:hAnsi="Calibri" w:cs="Calibri"/>
          <w:i w:val="0"/>
          <w:sz w:val="22"/>
          <w:szCs w:val="22"/>
        </w:rPr>
        <w:t>g</w:t>
      </w:r>
      <w:r w:rsidR="000D1FB4" w:rsidRPr="00703E2B">
        <w:rPr>
          <w:rStyle w:val="Emphasis"/>
          <w:rFonts w:ascii="Calibri" w:hAnsi="Calibri" w:cs="Calibri"/>
          <w:i w:val="0"/>
          <w:sz w:val="22"/>
          <w:szCs w:val="22"/>
        </w:rPr>
        <w:t>.,</w:t>
      </w:r>
      <w:r w:rsidRPr="005E6FAB">
        <w:rPr>
          <w:rStyle w:val="Emphasis"/>
          <w:rFonts w:ascii="Calibri" w:hAnsi="Calibri" w:cs="Calibri"/>
          <w:i w:val="0"/>
          <w:sz w:val="22"/>
          <w:szCs w:val="22"/>
        </w:rPr>
        <w:t xml:space="preserve"> gifts containing ivory)</w:t>
      </w:r>
      <w:r w:rsidR="00AF6D6E" w:rsidRPr="005E6FAB">
        <w:rPr>
          <w:rStyle w:val="Emphasis"/>
          <w:rFonts w:ascii="Calibri" w:hAnsi="Calibri" w:cs="Calibri"/>
          <w:i w:val="0"/>
          <w:sz w:val="22"/>
          <w:szCs w:val="22"/>
        </w:rPr>
        <w:t xml:space="preserve">. </w:t>
      </w:r>
      <w:r w:rsidRPr="005E6FAB">
        <w:rPr>
          <w:rStyle w:val="Emphasis"/>
          <w:rFonts w:ascii="Calibri" w:hAnsi="Calibri" w:cs="Calibri"/>
          <w:i w:val="0"/>
          <w:sz w:val="22"/>
          <w:szCs w:val="22"/>
        </w:rPr>
        <w:t xml:space="preserve">Where uncertainty exists, legal advice must be received before any gift or hospitality is offered, </w:t>
      </w:r>
      <w:r w:rsidR="00196F37" w:rsidRPr="005E6FAB">
        <w:rPr>
          <w:rStyle w:val="Emphasis"/>
          <w:rFonts w:ascii="Calibri" w:hAnsi="Calibri" w:cs="Calibri"/>
          <w:i w:val="0"/>
          <w:sz w:val="22"/>
          <w:szCs w:val="22"/>
        </w:rPr>
        <w:t>given,</w:t>
      </w:r>
      <w:r w:rsidRPr="005E6FAB">
        <w:rPr>
          <w:rStyle w:val="Emphasis"/>
          <w:rFonts w:ascii="Calibri" w:hAnsi="Calibri" w:cs="Calibri"/>
          <w:i w:val="0"/>
          <w:sz w:val="22"/>
          <w:szCs w:val="22"/>
        </w:rPr>
        <w:t xml:space="preserve"> or received</w:t>
      </w:r>
      <w:r w:rsidRPr="005E6FAB">
        <w:rPr>
          <w:rStyle w:val="Emphasis"/>
          <w:rFonts w:ascii="Calibri" w:hAnsi="Calibri" w:cs="Calibri"/>
          <w:sz w:val="22"/>
          <w:szCs w:val="22"/>
        </w:rPr>
        <w:t>.</w:t>
      </w:r>
    </w:p>
    <w:p w14:paraId="7B1AA7C7" w14:textId="5A1A43BA" w:rsidR="000837EF" w:rsidRPr="005E6FAB" w:rsidRDefault="000837EF" w:rsidP="000D1FB4">
      <w:pPr>
        <w:numPr>
          <w:ilvl w:val="0"/>
          <w:numId w:val="25"/>
        </w:numPr>
        <w:autoSpaceDE w:val="0"/>
        <w:autoSpaceDN w:val="0"/>
        <w:adjustRightInd w:val="0"/>
        <w:jc w:val="both"/>
        <w:rPr>
          <w:rFonts w:ascii="Calibri" w:hAnsi="Calibri" w:cs="Calibri"/>
          <w:sz w:val="22"/>
          <w:szCs w:val="22"/>
          <w:lang w:val="en-GB" w:eastAsia="en-GB"/>
        </w:rPr>
      </w:pPr>
      <w:r w:rsidRPr="005E6FAB">
        <w:rPr>
          <w:rFonts w:ascii="Calibri" w:hAnsi="Calibri" w:cs="Calibri"/>
          <w:sz w:val="22"/>
          <w:szCs w:val="22"/>
          <w:lang w:val="en-GB" w:eastAsia="en-GB"/>
        </w:rPr>
        <w:t>Improperly influence/authorise payments or award contracts in return for anything of value (</w:t>
      </w:r>
      <w:r w:rsidR="00490C0C" w:rsidRPr="005E6FAB">
        <w:rPr>
          <w:rFonts w:ascii="Calibri" w:hAnsi="Calibri" w:cs="Calibri"/>
          <w:sz w:val="22"/>
          <w:szCs w:val="22"/>
          <w:lang w:val="en-GB" w:eastAsia="en-GB"/>
        </w:rPr>
        <w:t>i</w:t>
      </w:r>
      <w:r w:rsidR="00490C0C" w:rsidRPr="00703E2B">
        <w:rPr>
          <w:rFonts w:ascii="Calibri" w:hAnsi="Calibri" w:cs="Calibri"/>
          <w:sz w:val="22"/>
          <w:szCs w:val="22"/>
          <w:lang w:val="en-GB" w:eastAsia="en-GB"/>
        </w:rPr>
        <w:t>.</w:t>
      </w:r>
      <w:r w:rsidR="00490C0C" w:rsidRPr="005E6FAB">
        <w:rPr>
          <w:rFonts w:ascii="Calibri" w:hAnsi="Calibri" w:cs="Calibri"/>
          <w:sz w:val="22"/>
          <w:szCs w:val="22"/>
          <w:lang w:val="en-GB" w:eastAsia="en-GB"/>
        </w:rPr>
        <w:t>e.,</w:t>
      </w:r>
      <w:r w:rsidRPr="005E6FAB">
        <w:rPr>
          <w:rFonts w:ascii="Calibri" w:hAnsi="Calibri" w:cs="Calibri"/>
          <w:sz w:val="22"/>
          <w:szCs w:val="22"/>
          <w:lang w:val="en-GB" w:eastAsia="en-GB"/>
        </w:rPr>
        <w:t xml:space="preserve"> offer or receive a ‘bribe’ or ‘kickback’). </w:t>
      </w:r>
    </w:p>
    <w:p w14:paraId="48A37900" w14:textId="0B9AE720" w:rsidR="000837EF" w:rsidRPr="005E6FAB" w:rsidRDefault="000837EF" w:rsidP="000D1FB4">
      <w:pPr>
        <w:numPr>
          <w:ilvl w:val="0"/>
          <w:numId w:val="25"/>
        </w:numPr>
        <w:autoSpaceDE w:val="0"/>
        <w:autoSpaceDN w:val="0"/>
        <w:adjustRightInd w:val="0"/>
        <w:jc w:val="both"/>
        <w:rPr>
          <w:rFonts w:ascii="Calibri" w:hAnsi="Calibri" w:cs="Calibri"/>
          <w:sz w:val="22"/>
          <w:szCs w:val="22"/>
          <w:lang w:val="en-GB" w:eastAsia="en-GB"/>
        </w:rPr>
      </w:pPr>
      <w:r w:rsidRPr="005E6FAB">
        <w:rPr>
          <w:rFonts w:ascii="Calibri" w:hAnsi="Calibri" w:cs="Calibri"/>
          <w:sz w:val="22"/>
          <w:szCs w:val="22"/>
          <w:lang w:val="en-GB" w:eastAsia="en-GB"/>
        </w:rPr>
        <w:t>Make payments to others in order to secure prompt or proper performance of routine duties (</w:t>
      </w:r>
      <w:r w:rsidR="00490C0C" w:rsidRPr="005E6FAB">
        <w:rPr>
          <w:rFonts w:ascii="Calibri" w:hAnsi="Calibri" w:cs="Calibri"/>
          <w:sz w:val="22"/>
          <w:szCs w:val="22"/>
          <w:lang w:val="en-GB" w:eastAsia="en-GB"/>
        </w:rPr>
        <w:t>e</w:t>
      </w:r>
      <w:r w:rsidR="00490C0C" w:rsidRPr="00703E2B">
        <w:rPr>
          <w:rFonts w:ascii="Calibri" w:hAnsi="Calibri" w:cs="Calibri"/>
          <w:sz w:val="22"/>
          <w:szCs w:val="22"/>
          <w:lang w:val="en-GB" w:eastAsia="en-GB"/>
        </w:rPr>
        <w:t>.</w:t>
      </w:r>
      <w:r w:rsidR="00490C0C" w:rsidRPr="005E6FAB">
        <w:rPr>
          <w:rFonts w:ascii="Calibri" w:hAnsi="Calibri" w:cs="Calibri"/>
          <w:sz w:val="22"/>
          <w:szCs w:val="22"/>
          <w:lang w:val="en-GB" w:eastAsia="en-GB"/>
        </w:rPr>
        <w:t>g</w:t>
      </w:r>
      <w:r w:rsidR="00490C0C" w:rsidRPr="00703E2B">
        <w:rPr>
          <w:rFonts w:ascii="Calibri" w:hAnsi="Calibri" w:cs="Calibri"/>
          <w:sz w:val="22"/>
          <w:szCs w:val="22"/>
          <w:lang w:val="en-GB" w:eastAsia="en-GB"/>
        </w:rPr>
        <w:t>.,</w:t>
      </w:r>
      <w:r w:rsidRPr="005E6FAB">
        <w:rPr>
          <w:rFonts w:ascii="Calibri" w:hAnsi="Calibri" w:cs="Calibri"/>
          <w:sz w:val="22"/>
          <w:szCs w:val="22"/>
          <w:lang w:val="en-GB" w:eastAsia="en-GB"/>
        </w:rPr>
        <w:t xml:space="preserve"> ‘facilitating’ or ‘expediting’ payments).</w:t>
      </w:r>
    </w:p>
    <w:p w14:paraId="4265CAA5" w14:textId="77777777" w:rsidR="000837EF" w:rsidRPr="005E6FAB" w:rsidRDefault="000837EF" w:rsidP="000D1FB4">
      <w:pPr>
        <w:numPr>
          <w:ilvl w:val="0"/>
          <w:numId w:val="25"/>
        </w:numPr>
        <w:autoSpaceDE w:val="0"/>
        <w:autoSpaceDN w:val="0"/>
        <w:adjustRightInd w:val="0"/>
        <w:jc w:val="both"/>
        <w:rPr>
          <w:rFonts w:ascii="Calibri" w:hAnsi="Calibri" w:cs="Calibri"/>
          <w:sz w:val="22"/>
          <w:szCs w:val="22"/>
          <w:lang w:val="en-GB"/>
        </w:rPr>
      </w:pPr>
      <w:r w:rsidRPr="005E6FAB">
        <w:rPr>
          <w:rFonts w:ascii="Calibri" w:hAnsi="Calibri" w:cs="Calibri"/>
          <w:sz w:val="22"/>
          <w:szCs w:val="22"/>
          <w:lang w:val="en-GB" w:eastAsia="en-GB"/>
        </w:rPr>
        <w:t>Use subcontracts, purchase orders, consulting agreements etc</w:t>
      </w:r>
      <w:r w:rsidR="008F6B10" w:rsidRPr="00703E2B">
        <w:rPr>
          <w:rFonts w:ascii="Calibri" w:hAnsi="Calibri" w:cs="Calibri"/>
          <w:sz w:val="22"/>
          <w:szCs w:val="22"/>
          <w:lang w:val="en-GB" w:eastAsia="en-GB"/>
        </w:rPr>
        <w:t>.</w:t>
      </w:r>
      <w:r w:rsidRPr="005E6FAB">
        <w:rPr>
          <w:rFonts w:ascii="Calibri" w:hAnsi="Calibri" w:cs="Calibri"/>
          <w:sz w:val="22"/>
          <w:szCs w:val="22"/>
          <w:lang w:val="en-GB" w:eastAsia="en-GB"/>
        </w:rPr>
        <w:t xml:space="preserve"> either as a means of channelling payments, or otherwise improperly rewarding external persons, their relatives or business associates.</w:t>
      </w:r>
    </w:p>
    <w:p w14:paraId="561BE705" w14:textId="77777777" w:rsidR="000837EF" w:rsidRPr="000D1FB4" w:rsidRDefault="000837EF" w:rsidP="000D1FB4">
      <w:pPr>
        <w:numPr>
          <w:ilvl w:val="0"/>
          <w:numId w:val="25"/>
        </w:numPr>
        <w:autoSpaceDE w:val="0"/>
        <w:autoSpaceDN w:val="0"/>
        <w:adjustRightInd w:val="0"/>
        <w:spacing w:after="120"/>
        <w:jc w:val="both"/>
        <w:rPr>
          <w:rFonts w:ascii="Calibri" w:hAnsi="Calibri" w:cs="Calibri"/>
          <w:sz w:val="22"/>
          <w:szCs w:val="22"/>
          <w:lang w:val="en-GB"/>
        </w:rPr>
      </w:pPr>
      <w:r w:rsidRPr="005E6FAB">
        <w:rPr>
          <w:rStyle w:val="Emphasis"/>
          <w:rFonts w:ascii="Calibri" w:hAnsi="Calibri" w:cs="Calibri"/>
          <w:i w:val="0"/>
          <w:sz w:val="22"/>
          <w:szCs w:val="22"/>
        </w:rPr>
        <w:t>Offer or receive any gift or hospitality which knowingly creates an unacceptable or unmanageable conflict of interest.</w:t>
      </w:r>
    </w:p>
    <w:p w14:paraId="077A84CF" w14:textId="77777777" w:rsidR="000837EF" w:rsidRPr="005E6FAB"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lastRenderedPageBreak/>
        <w:t>Where gifts or hospitality are offered to or accepted by family members, friends, etc</w:t>
      </w:r>
      <w:r w:rsidR="008F6B10" w:rsidRPr="00703E2B">
        <w:rPr>
          <w:rFonts w:ascii="Calibri" w:hAnsi="Calibri" w:cs="Calibri"/>
          <w:sz w:val="22"/>
          <w:szCs w:val="22"/>
          <w:lang w:val="en-GB" w:eastAsia="en-GB"/>
        </w:rPr>
        <w:t xml:space="preserve">. </w:t>
      </w:r>
      <w:r w:rsidRPr="005E6FAB">
        <w:rPr>
          <w:rFonts w:ascii="Calibri" w:hAnsi="Calibri" w:cs="Calibri"/>
          <w:sz w:val="22"/>
          <w:szCs w:val="22"/>
          <w:lang w:val="en-GB" w:eastAsia="en-GB"/>
        </w:rPr>
        <w:t xml:space="preserve">as a method of excluding you from the arrangement, </w:t>
      </w:r>
      <w:r w:rsidRPr="005E6FAB">
        <w:rPr>
          <w:rFonts w:ascii="Calibri" w:hAnsi="Calibri" w:cs="Calibri"/>
          <w:sz w:val="22"/>
          <w:szCs w:val="22"/>
          <w:u w:val="single"/>
          <w:lang w:val="en-GB" w:eastAsia="en-GB"/>
        </w:rPr>
        <w:t>this is never acceptable</w:t>
      </w:r>
      <w:r w:rsidRPr="005E6FAB">
        <w:rPr>
          <w:rFonts w:ascii="Calibri" w:hAnsi="Calibri" w:cs="Calibri"/>
          <w:sz w:val="22"/>
          <w:szCs w:val="22"/>
          <w:lang w:val="en-GB" w:eastAsia="en-GB"/>
        </w:rPr>
        <w:t xml:space="preserve">. </w:t>
      </w:r>
    </w:p>
    <w:p w14:paraId="0245B273" w14:textId="77777777" w:rsidR="000837EF" w:rsidRPr="000D1FB4" w:rsidRDefault="000837EF" w:rsidP="000D1FB4">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For further information on how our policy should be applied in practice see:</w:t>
      </w:r>
    </w:p>
    <w:p w14:paraId="46DB9090" w14:textId="77777777" w:rsidR="000837EF" w:rsidRPr="005E6FAB" w:rsidRDefault="000837EF" w:rsidP="000D1FB4">
      <w:pPr>
        <w:autoSpaceDE w:val="0"/>
        <w:autoSpaceDN w:val="0"/>
        <w:adjustRightInd w:val="0"/>
        <w:ind w:firstLine="720"/>
        <w:jc w:val="both"/>
        <w:rPr>
          <w:rFonts w:ascii="Calibri" w:hAnsi="Calibri" w:cs="Calibri"/>
          <w:sz w:val="22"/>
          <w:szCs w:val="22"/>
          <w:lang w:val="en-GB" w:eastAsia="en-GB"/>
        </w:rPr>
      </w:pPr>
      <w:hyperlink w:anchor="Appendix1" w:history="1">
        <w:r w:rsidRPr="005E6FAB">
          <w:rPr>
            <w:rStyle w:val="Hyperlink"/>
            <w:rFonts w:ascii="Calibri" w:hAnsi="Calibri" w:cs="Calibri"/>
            <w:b/>
            <w:sz w:val="22"/>
            <w:szCs w:val="22"/>
            <w:lang w:val="en-GB" w:eastAsia="en-GB"/>
          </w:rPr>
          <w:t>Ap</w:t>
        </w:r>
        <w:r w:rsidRPr="005E6FAB">
          <w:rPr>
            <w:rStyle w:val="Hyperlink"/>
            <w:rFonts w:ascii="Calibri" w:hAnsi="Calibri" w:cs="Calibri"/>
            <w:b/>
            <w:sz w:val="22"/>
            <w:szCs w:val="22"/>
            <w:lang w:val="en-GB" w:eastAsia="en-GB"/>
          </w:rPr>
          <w:t>p</w:t>
        </w:r>
        <w:r w:rsidRPr="005E6FAB">
          <w:rPr>
            <w:rStyle w:val="Hyperlink"/>
            <w:rFonts w:ascii="Calibri" w:hAnsi="Calibri" w:cs="Calibri"/>
            <w:b/>
            <w:sz w:val="22"/>
            <w:szCs w:val="22"/>
            <w:lang w:val="en-GB" w:eastAsia="en-GB"/>
          </w:rPr>
          <w:t>e</w:t>
        </w:r>
        <w:r w:rsidRPr="005E6FAB">
          <w:rPr>
            <w:rStyle w:val="Hyperlink"/>
            <w:rFonts w:ascii="Calibri" w:hAnsi="Calibri" w:cs="Calibri"/>
            <w:b/>
            <w:sz w:val="22"/>
            <w:szCs w:val="22"/>
            <w:lang w:val="en-GB" w:eastAsia="en-GB"/>
          </w:rPr>
          <w:t>n</w:t>
        </w:r>
        <w:r w:rsidRPr="005E6FAB">
          <w:rPr>
            <w:rStyle w:val="Hyperlink"/>
            <w:rFonts w:ascii="Calibri" w:hAnsi="Calibri" w:cs="Calibri"/>
            <w:b/>
            <w:sz w:val="22"/>
            <w:szCs w:val="22"/>
            <w:lang w:val="en-GB" w:eastAsia="en-GB"/>
          </w:rPr>
          <w:t>d</w:t>
        </w:r>
        <w:r w:rsidRPr="005E6FAB">
          <w:rPr>
            <w:rStyle w:val="Hyperlink"/>
            <w:rFonts w:ascii="Calibri" w:hAnsi="Calibri" w:cs="Calibri"/>
            <w:b/>
            <w:sz w:val="22"/>
            <w:szCs w:val="22"/>
            <w:lang w:val="en-GB" w:eastAsia="en-GB"/>
          </w:rPr>
          <w:t>i</w:t>
        </w:r>
        <w:r w:rsidRPr="005E6FAB">
          <w:rPr>
            <w:rStyle w:val="Hyperlink"/>
            <w:rFonts w:ascii="Calibri" w:hAnsi="Calibri" w:cs="Calibri"/>
            <w:b/>
            <w:sz w:val="22"/>
            <w:szCs w:val="22"/>
            <w:lang w:val="en-GB" w:eastAsia="en-GB"/>
          </w:rPr>
          <w:t>x</w:t>
        </w:r>
        <w:r w:rsidRPr="005E6FAB">
          <w:rPr>
            <w:rStyle w:val="Hyperlink"/>
            <w:rFonts w:ascii="Calibri" w:hAnsi="Calibri" w:cs="Calibri"/>
            <w:b/>
            <w:sz w:val="22"/>
            <w:szCs w:val="22"/>
            <w:lang w:val="en-GB" w:eastAsia="en-GB"/>
          </w:rPr>
          <w:t xml:space="preserve"> </w:t>
        </w:r>
        <w:r w:rsidRPr="005E6FAB">
          <w:rPr>
            <w:rStyle w:val="Hyperlink"/>
            <w:rFonts w:ascii="Calibri" w:hAnsi="Calibri" w:cs="Calibri"/>
            <w:b/>
            <w:sz w:val="22"/>
            <w:szCs w:val="22"/>
            <w:lang w:val="en-GB" w:eastAsia="en-GB"/>
          </w:rPr>
          <w:t>1</w:t>
        </w:r>
      </w:hyperlink>
      <w:r w:rsidRPr="005E6FAB">
        <w:rPr>
          <w:rFonts w:ascii="Calibri" w:hAnsi="Calibri" w:cs="Calibri"/>
          <w:b/>
          <w:color w:val="0000FF"/>
          <w:sz w:val="22"/>
          <w:szCs w:val="22"/>
          <w:lang w:val="en-GB" w:eastAsia="en-GB"/>
        </w:rPr>
        <w:t xml:space="preserve"> </w:t>
      </w:r>
      <w:r w:rsidRPr="005E6FAB">
        <w:rPr>
          <w:rFonts w:ascii="Calibri" w:hAnsi="Calibri" w:cs="Calibri"/>
          <w:b/>
          <w:sz w:val="22"/>
          <w:szCs w:val="22"/>
          <w:lang w:val="en-GB" w:eastAsia="en-GB"/>
        </w:rPr>
        <w:t xml:space="preserve">- </w:t>
      </w:r>
      <w:bookmarkStart w:id="11" w:name="AcceptingGifts"/>
      <w:bookmarkEnd w:id="11"/>
      <w:r w:rsidRPr="005E6FAB">
        <w:rPr>
          <w:rFonts w:ascii="Calibri" w:hAnsi="Calibri" w:cs="Calibri"/>
          <w:sz w:val="22"/>
          <w:szCs w:val="22"/>
          <w:lang w:val="en-GB" w:eastAsia="en-GB"/>
        </w:rPr>
        <w:t xml:space="preserve">Guidance on offering &amp; accepting gifts </w:t>
      </w:r>
    </w:p>
    <w:p w14:paraId="7045B349" w14:textId="77777777" w:rsidR="000837EF" w:rsidRPr="000D1FB4" w:rsidRDefault="000837EF" w:rsidP="000D1FB4">
      <w:pPr>
        <w:autoSpaceDE w:val="0"/>
        <w:autoSpaceDN w:val="0"/>
        <w:adjustRightInd w:val="0"/>
        <w:spacing w:after="120"/>
        <w:ind w:firstLine="720"/>
        <w:jc w:val="both"/>
        <w:rPr>
          <w:rFonts w:ascii="Calibri" w:hAnsi="Calibri" w:cs="Calibri"/>
          <w:sz w:val="22"/>
          <w:szCs w:val="22"/>
          <w:lang w:val="en-GB" w:eastAsia="en-GB"/>
        </w:rPr>
      </w:pPr>
      <w:hyperlink w:anchor="Appendix2" w:history="1">
        <w:r w:rsidRPr="005E6FAB">
          <w:rPr>
            <w:rStyle w:val="Hyperlink"/>
            <w:rFonts w:ascii="Calibri" w:hAnsi="Calibri" w:cs="Calibri"/>
            <w:b/>
            <w:sz w:val="22"/>
            <w:szCs w:val="22"/>
            <w:lang w:val="en-GB" w:eastAsia="en-GB"/>
          </w:rPr>
          <w:t>Ap</w:t>
        </w:r>
        <w:r w:rsidRPr="005E6FAB">
          <w:rPr>
            <w:rStyle w:val="Hyperlink"/>
            <w:rFonts w:ascii="Calibri" w:hAnsi="Calibri" w:cs="Calibri"/>
            <w:b/>
            <w:sz w:val="22"/>
            <w:szCs w:val="22"/>
            <w:lang w:val="en-GB" w:eastAsia="en-GB"/>
          </w:rPr>
          <w:t>p</w:t>
        </w:r>
        <w:r w:rsidRPr="005E6FAB">
          <w:rPr>
            <w:rStyle w:val="Hyperlink"/>
            <w:rFonts w:ascii="Calibri" w:hAnsi="Calibri" w:cs="Calibri"/>
            <w:b/>
            <w:sz w:val="22"/>
            <w:szCs w:val="22"/>
            <w:lang w:val="en-GB" w:eastAsia="en-GB"/>
          </w:rPr>
          <w:t>e</w:t>
        </w:r>
        <w:r w:rsidRPr="005E6FAB">
          <w:rPr>
            <w:rStyle w:val="Hyperlink"/>
            <w:rFonts w:ascii="Calibri" w:hAnsi="Calibri" w:cs="Calibri"/>
            <w:b/>
            <w:sz w:val="22"/>
            <w:szCs w:val="22"/>
            <w:lang w:val="en-GB" w:eastAsia="en-GB"/>
          </w:rPr>
          <w:t>n</w:t>
        </w:r>
        <w:r w:rsidRPr="005E6FAB">
          <w:rPr>
            <w:rStyle w:val="Hyperlink"/>
            <w:rFonts w:ascii="Calibri" w:hAnsi="Calibri" w:cs="Calibri"/>
            <w:b/>
            <w:sz w:val="22"/>
            <w:szCs w:val="22"/>
            <w:lang w:val="en-GB" w:eastAsia="en-GB"/>
          </w:rPr>
          <w:t>d</w:t>
        </w:r>
        <w:r w:rsidRPr="005E6FAB">
          <w:rPr>
            <w:rStyle w:val="Hyperlink"/>
            <w:rFonts w:ascii="Calibri" w:hAnsi="Calibri" w:cs="Calibri"/>
            <w:b/>
            <w:sz w:val="22"/>
            <w:szCs w:val="22"/>
            <w:lang w:val="en-GB" w:eastAsia="en-GB"/>
          </w:rPr>
          <w:t>i</w:t>
        </w:r>
        <w:r w:rsidRPr="005E6FAB">
          <w:rPr>
            <w:rStyle w:val="Hyperlink"/>
            <w:rFonts w:ascii="Calibri" w:hAnsi="Calibri" w:cs="Calibri"/>
            <w:b/>
            <w:sz w:val="22"/>
            <w:szCs w:val="22"/>
            <w:lang w:val="en-GB" w:eastAsia="en-GB"/>
          </w:rPr>
          <w:t>x</w:t>
        </w:r>
        <w:r w:rsidRPr="005E6FAB">
          <w:rPr>
            <w:rStyle w:val="Hyperlink"/>
            <w:rFonts w:ascii="Calibri" w:hAnsi="Calibri" w:cs="Calibri"/>
            <w:b/>
            <w:sz w:val="22"/>
            <w:szCs w:val="22"/>
            <w:lang w:val="en-GB" w:eastAsia="en-GB"/>
          </w:rPr>
          <w:t xml:space="preserve"> </w:t>
        </w:r>
        <w:r w:rsidRPr="005E6FAB">
          <w:rPr>
            <w:rStyle w:val="Hyperlink"/>
            <w:rFonts w:ascii="Calibri" w:hAnsi="Calibri" w:cs="Calibri"/>
            <w:b/>
            <w:sz w:val="22"/>
            <w:szCs w:val="22"/>
            <w:lang w:val="en-GB" w:eastAsia="en-GB"/>
          </w:rPr>
          <w:t>2</w:t>
        </w:r>
      </w:hyperlink>
      <w:r w:rsidRPr="005E6FAB">
        <w:rPr>
          <w:rFonts w:ascii="Calibri" w:hAnsi="Calibri" w:cs="Calibri"/>
          <w:b/>
          <w:color w:val="0000FF"/>
          <w:sz w:val="22"/>
          <w:szCs w:val="22"/>
          <w:lang w:val="en-GB" w:eastAsia="en-GB"/>
        </w:rPr>
        <w:t xml:space="preserve"> </w:t>
      </w:r>
      <w:r w:rsidRPr="005E6FAB">
        <w:rPr>
          <w:rFonts w:ascii="Calibri" w:hAnsi="Calibri" w:cs="Calibri"/>
          <w:b/>
          <w:sz w:val="22"/>
          <w:szCs w:val="22"/>
          <w:lang w:val="en-GB" w:eastAsia="en-GB"/>
        </w:rPr>
        <w:t xml:space="preserve">- </w:t>
      </w:r>
      <w:bookmarkStart w:id="12" w:name="AcceptingHospitality"/>
      <w:bookmarkEnd w:id="12"/>
      <w:r w:rsidRPr="005E6FAB">
        <w:rPr>
          <w:rFonts w:ascii="Calibri" w:hAnsi="Calibri" w:cs="Calibri"/>
          <w:sz w:val="22"/>
          <w:szCs w:val="22"/>
          <w:lang w:val="en-GB" w:eastAsia="en-GB"/>
        </w:rPr>
        <w:t xml:space="preserve">Guidance on offering &amp; accepting hospitality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13">
          <w:tblGrid>
            <w:gridCol w:w="9855"/>
          </w:tblGrid>
        </w:tblGridChange>
      </w:tblGrid>
      <w:tr w:rsidR="008F6B10" w:rsidRPr="00703E2B" w14:paraId="29A322A6" w14:textId="77777777" w:rsidTr="00703E2B">
        <w:tc>
          <w:tcPr>
            <w:tcW w:w="9855" w:type="dxa"/>
            <w:shd w:val="clear" w:color="auto" w:fill="D5DCE4"/>
          </w:tcPr>
          <w:p w14:paraId="3CFBF998" w14:textId="77777777" w:rsidR="008F6B10" w:rsidRPr="005E6FAB" w:rsidRDefault="008F6B10" w:rsidP="000D1FB4">
            <w:pPr>
              <w:autoSpaceDE w:val="0"/>
              <w:autoSpaceDN w:val="0"/>
              <w:adjustRightInd w:val="0"/>
              <w:spacing w:before="120" w:after="120"/>
              <w:rPr>
                <w:rFonts w:ascii="Calibri" w:hAnsi="Calibri" w:cs="Calibri"/>
                <w:b/>
                <w:lang w:val="en-GB" w:eastAsia="en-GB"/>
              </w:rPr>
            </w:pPr>
            <w:r w:rsidRPr="005E6FAB">
              <w:rPr>
                <w:rFonts w:ascii="Calibri" w:hAnsi="Calibri" w:cs="Calibri"/>
                <w:b/>
                <w:lang w:val="en-GB" w:eastAsia="en-GB"/>
              </w:rPr>
              <w:t>Authorising gifts &amp; hospitality</w:t>
            </w:r>
          </w:p>
        </w:tc>
      </w:tr>
    </w:tbl>
    <w:p w14:paraId="7274F964" w14:textId="77777777" w:rsidR="000837EF" w:rsidRPr="005E6FAB" w:rsidRDefault="000837EF" w:rsidP="000D1FB4">
      <w:pPr>
        <w:spacing w:before="120" w:after="120"/>
        <w:jc w:val="both"/>
        <w:rPr>
          <w:rStyle w:val="Emphasis"/>
          <w:rFonts w:ascii="Calibri" w:hAnsi="Calibri" w:cs="Calibri"/>
          <w:i w:val="0"/>
          <w:sz w:val="22"/>
          <w:szCs w:val="22"/>
        </w:rPr>
      </w:pPr>
      <w:r w:rsidRPr="005E6FAB">
        <w:rPr>
          <w:rStyle w:val="Emphasis"/>
          <w:rFonts w:ascii="Calibri" w:hAnsi="Calibri" w:cs="Calibri"/>
          <w:i w:val="0"/>
          <w:sz w:val="22"/>
          <w:szCs w:val="22"/>
        </w:rPr>
        <w:t>In some circumstances, the firm may exercise its discretion in permitting gifts or hospitality that exceeds the financial limits specified above</w:t>
      </w:r>
      <w:r w:rsidR="00AF6D6E" w:rsidRPr="005E6FAB">
        <w:rPr>
          <w:rStyle w:val="Emphasis"/>
          <w:rFonts w:ascii="Calibri" w:hAnsi="Calibri" w:cs="Calibri"/>
          <w:i w:val="0"/>
          <w:sz w:val="22"/>
          <w:szCs w:val="22"/>
        </w:rPr>
        <w:t xml:space="preserve">. </w:t>
      </w:r>
      <w:r w:rsidRPr="005E6FAB">
        <w:rPr>
          <w:rStyle w:val="Emphasis"/>
          <w:rFonts w:ascii="Calibri" w:hAnsi="Calibri" w:cs="Calibri"/>
          <w:i w:val="0"/>
          <w:sz w:val="22"/>
          <w:szCs w:val="22"/>
        </w:rPr>
        <w:t>For example:</w:t>
      </w:r>
    </w:p>
    <w:p w14:paraId="0C906F49" w14:textId="77777777" w:rsidR="000837EF" w:rsidRPr="005E6FAB" w:rsidRDefault="000837EF" w:rsidP="000D1FB4">
      <w:pPr>
        <w:numPr>
          <w:ilvl w:val="0"/>
          <w:numId w:val="32"/>
        </w:numPr>
        <w:jc w:val="both"/>
        <w:rPr>
          <w:rStyle w:val="Emphasis"/>
          <w:rFonts w:ascii="Calibri" w:hAnsi="Calibri" w:cs="Calibri"/>
          <w:i w:val="0"/>
          <w:iCs w:val="0"/>
          <w:sz w:val="22"/>
          <w:szCs w:val="22"/>
          <w:lang w:val="en-GB" w:eastAsia="en-GB"/>
        </w:rPr>
      </w:pPr>
      <w:r w:rsidRPr="005E6FAB">
        <w:rPr>
          <w:rStyle w:val="Emphasis"/>
          <w:rFonts w:ascii="Calibri" w:hAnsi="Calibri" w:cs="Calibri"/>
          <w:i w:val="0"/>
          <w:sz w:val="22"/>
          <w:szCs w:val="22"/>
          <w:u w:val="single"/>
        </w:rPr>
        <w:t>In the case of gifts</w:t>
      </w:r>
      <w:r w:rsidRPr="005E6FAB">
        <w:rPr>
          <w:rStyle w:val="Emphasis"/>
          <w:rFonts w:ascii="Calibri" w:hAnsi="Calibri" w:cs="Calibri"/>
          <w:i w:val="0"/>
          <w:sz w:val="22"/>
          <w:szCs w:val="22"/>
        </w:rPr>
        <w:t>, the offer may be accepted on behalf of the firm, on condition that the recipient does not personally benefit (</w:t>
      </w:r>
      <w:r w:rsidR="000D1FB4" w:rsidRPr="005E6FAB">
        <w:rPr>
          <w:rStyle w:val="Emphasis"/>
          <w:rFonts w:ascii="Calibri" w:hAnsi="Calibri" w:cs="Calibri"/>
          <w:i w:val="0"/>
          <w:sz w:val="22"/>
          <w:szCs w:val="22"/>
        </w:rPr>
        <w:t>e.g.,</w:t>
      </w:r>
      <w:r w:rsidRPr="005E6FAB">
        <w:rPr>
          <w:rStyle w:val="Emphasis"/>
          <w:rFonts w:ascii="Calibri" w:hAnsi="Calibri" w:cs="Calibri"/>
          <w:i w:val="0"/>
          <w:sz w:val="22"/>
          <w:szCs w:val="22"/>
        </w:rPr>
        <w:t xml:space="preserve"> where it is later used as a prize item, for charitable purposes or otherwise appropriately disposed of).</w:t>
      </w:r>
    </w:p>
    <w:p w14:paraId="1C0A0409" w14:textId="77777777" w:rsidR="000837EF" w:rsidRPr="000D1FB4" w:rsidRDefault="000837EF" w:rsidP="000D1FB4">
      <w:pPr>
        <w:numPr>
          <w:ilvl w:val="0"/>
          <w:numId w:val="32"/>
        </w:numPr>
        <w:spacing w:after="120"/>
        <w:jc w:val="both"/>
        <w:rPr>
          <w:rStyle w:val="Emphasis"/>
          <w:rFonts w:ascii="Calibri" w:hAnsi="Calibri" w:cs="Calibri"/>
          <w:i w:val="0"/>
          <w:iCs w:val="0"/>
          <w:sz w:val="22"/>
          <w:szCs w:val="22"/>
          <w:lang w:val="en-GB" w:eastAsia="en-GB"/>
        </w:rPr>
      </w:pPr>
      <w:r w:rsidRPr="005E6FAB">
        <w:rPr>
          <w:rFonts w:ascii="Calibri" w:hAnsi="Calibri" w:cs="Calibri"/>
          <w:sz w:val="22"/>
          <w:szCs w:val="22"/>
          <w:u w:val="single"/>
          <w:lang w:val="en-GB" w:eastAsia="en-GB"/>
        </w:rPr>
        <w:t>In the case of hospitality</w:t>
      </w:r>
      <w:r w:rsidRPr="005E6FAB">
        <w:rPr>
          <w:rFonts w:ascii="Calibri" w:hAnsi="Calibri" w:cs="Calibri"/>
          <w:sz w:val="22"/>
          <w:szCs w:val="22"/>
          <w:lang w:val="en-GB" w:eastAsia="en-GB"/>
        </w:rPr>
        <w:t xml:space="preserve">, where it can be shown that accepting hospitality would increase your effectiveness in the role you perform for the firm or otherwise strengthen the firm’s legitimate commercial interests and social responsibilities.  </w:t>
      </w:r>
    </w:p>
    <w:p w14:paraId="47498FCE" w14:textId="77777777" w:rsidR="008F6B10" w:rsidRPr="000D1FB4" w:rsidRDefault="000837EF" w:rsidP="000D1FB4">
      <w:pPr>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If, having considered all the relevant factors they consider it appropriate, a</w:t>
      </w:r>
      <w:r w:rsidRPr="005E6FAB">
        <w:rPr>
          <w:rStyle w:val="Emphasis"/>
          <w:rFonts w:ascii="Calibri" w:hAnsi="Calibri" w:cs="Calibri"/>
          <w:i w:val="0"/>
          <w:sz w:val="22"/>
          <w:szCs w:val="22"/>
        </w:rPr>
        <w:t xml:space="preserve">uthorisation must be provided by </w:t>
      </w:r>
      <w:r w:rsidRPr="005E6FAB">
        <w:rPr>
          <w:rFonts w:ascii="Calibri" w:hAnsi="Calibri" w:cs="Calibri"/>
          <w:color w:val="0000FF"/>
          <w:sz w:val="22"/>
          <w:szCs w:val="22"/>
          <w:lang w:val="en"/>
        </w:rPr>
        <w:t xml:space="preserve">[insert name or job title of Senior individual(s), </w:t>
      </w:r>
      <w:r w:rsidRPr="005E6FAB">
        <w:rPr>
          <w:rFonts w:ascii="Calibri" w:hAnsi="Calibri" w:cs="Calibri"/>
          <w:color w:val="0000FF"/>
          <w:sz w:val="22"/>
          <w:szCs w:val="22"/>
        </w:rPr>
        <w:t>Director(s) and Non-executive director(s)/Partner(s)</w:t>
      </w:r>
      <w:r w:rsidR="008F6B10" w:rsidRPr="00703E2B">
        <w:rPr>
          <w:rFonts w:ascii="Calibri" w:hAnsi="Calibri" w:cs="Calibri"/>
          <w:color w:val="0000FF"/>
          <w:sz w:val="22"/>
          <w:szCs w:val="22"/>
        </w:rPr>
        <w:t xml:space="preserve"> etc.</w:t>
      </w:r>
      <w:r w:rsidRPr="005E6FAB">
        <w:rPr>
          <w:rFonts w:ascii="Calibri" w:hAnsi="Calibri" w:cs="Calibri"/>
          <w:color w:val="0000FF"/>
          <w:sz w:val="22"/>
          <w:szCs w:val="22"/>
        </w:rPr>
        <w:t>]</w:t>
      </w:r>
      <w:r w:rsidRPr="005E6FAB">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14">
          <w:tblGrid>
            <w:gridCol w:w="9855"/>
          </w:tblGrid>
        </w:tblGridChange>
      </w:tblGrid>
      <w:tr w:rsidR="008F6B10" w:rsidRPr="00703E2B" w14:paraId="7161C9DC" w14:textId="77777777" w:rsidTr="00703E2B">
        <w:tc>
          <w:tcPr>
            <w:tcW w:w="9855" w:type="dxa"/>
            <w:shd w:val="clear" w:color="auto" w:fill="D5DCE4"/>
          </w:tcPr>
          <w:p w14:paraId="6C1EB710" w14:textId="77777777" w:rsidR="008F6B10" w:rsidRPr="000D1FB4" w:rsidRDefault="008F6B10" w:rsidP="000D1FB4">
            <w:pPr>
              <w:autoSpaceDE w:val="0"/>
              <w:autoSpaceDN w:val="0"/>
              <w:adjustRightInd w:val="0"/>
              <w:spacing w:before="120" w:after="120"/>
              <w:rPr>
                <w:rFonts w:ascii="Calibri" w:hAnsi="Calibri" w:cs="Calibri"/>
                <w:b/>
                <w:bCs/>
                <w:lang w:val="en-GB" w:eastAsia="en-GB"/>
              </w:rPr>
            </w:pPr>
            <w:r w:rsidRPr="005E6FAB">
              <w:rPr>
                <w:rFonts w:ascii="Calibri" w:hAnsi="Calibri" w:cs="Calibri"/>
                <w:b/>
                <w:bCs/>
                <w:lang w:val="en-GB" w:eastAsia="en-GB"/>
              </w:rPr>
              <w:t>Recording gifts &amp; hospitality</w:t>
            </w:r>
          </w:p>
        </w:tc>
      </w:tr>
    </w:tbl>
    <w:p w14:paraId="4F89F03C" w14:textId="77777777" w:rsidR="000837EF" w:rsidRPr="000D1FB4" w:rsidRDefault="000837EF" w:rsidP="000D1FB4">
      <w:pPr>
        <w:spacing w:before="120" w:after="120"/>
        <w:jc w:val="both"/>
        <w:rPr>
          <w:rStyle w:val="Emphasis"/>
          <w:rFonts w:ascii="Calibri" w:hAnsi="Calibri" w:cs="Calibri"/>
          <w:i w:val="0"/>
          <w:iCs w:val="0"/>
          <w:sz w:val="22"/>
          <w:szCs w:val="22"/>
          <w:lang w:val="en-GB"/>
        </w:rPr>
      </w:pPr>
      <w:r w:rsidRPr="005E6FAB">
        <w:rPr>
          <w:rStyle w:val="Emphasis"/>
          <w:rFonts w:ascii="Calibri" w:hAnsi="Calibri" w:cs="Calibri"/>
          <w:i w:val="0"/>
          <w:sz w:val="22"/>
          <w:szCs w:val="22"/>
        </w:rPr>
        <w:t>Where required by this policy, all employees and officers of the firm must use our Gifts, Inducements &amp; Hospitality Register to record details of relevant gifts and hospitality offered or received</w:t>
      </w:r>
      <w:r w:rsidR="00AF6D6E" w:rsidRPr="005E6FAB">
        <w:rPr>
          <w:rStyle w:val="Emphasis"/>
          <w:rFonts w:ascii="Calibri" w:hAnsi="Calibri" w:cs="Calibri"/>
          <w:i w:val="0"/>
          <w:sz w:val="22"/>
          <w:szCs w:val="22"/>
        </w:rPr>
        <w:t xml:space="preserve">. </w:t>
      </w:r>
      <w:r w:rsidRPr="005E6FAB">
        <w:rPr>
          <w:rStyle w:val="Emphasis"/>
          <w:rFonts w:ascii="Calibri" w:hAnsi="Calibri" w:cs="Calibri"/>
          <w:i w:val="0"/>
          <w:sz w:val="22"/>
          <w:szCs w:val="22"/>
        </w:rPr>
        <w:t>The Register must also be used to record relevant gifts or hospitality that is offered but which is rejected, together with reasons for the rejection.</w:t>
      </w:r>
      <w:bookmarkStart w:id="15" w:name="Notefive"/>
      <w:r w:rsidRPr="005E6FAB">
        <w:rPr>
          <w:rStyle w:val="Emphasis"/>
          <w:rFonts w:ascii="Calibri" w:hAnsi="Calibri" w:cs="Calibri"/>
          <w:i w:val="0"/>
          <w:color w:val="0000FF"/>
          <w:sz w:val="22"/>
          <w:szCs w:val="22"/>
        </w:rPr>
        <w:t xml:space="preserve"> </w:t>
      </w:r>
      <w:r w:rsidRPr="005E6FAB">
        <w:rPr>
          <w:rFonts w:ascii="Calibri" w:hAnsi="Calibri" w:cs="Calibri"/>
          <w:sz w:val="22"/>
          <w:szCs w:val="22"/>
          <w:vertAlign w:val="superscript"/>
          <w:lang w:val="en-GB"/>
        </w:rPr>
        <w:t>[</w:t>
      </w:r>
      <w:r w:rsidRPr="005E6FAB">
        <w:rPr>
          <w:rFonts w:ascii="Calibri" w:hAnsi="Calibri" w:cs="Calibri"/>
          <w:sz w:val="22"/>
          <w:szCs w:val="22"/>
          <w:vertAlign w:val="superscript"/>
          <w:lang w:val="en-GB"/>
        </w:rPr>
        <w:fldChar w:fldCharType="begin"/>
      </w:r>
      <w:r w:rsidRPr="005E6FAB">
        <w:rPr>
          <w:rFonts w:ascii="Calibri" w:hAnsi="Calibri" w:cs="Calibri"/>
          <w:sz w:val="22"/>
          <w:szCs w:val="22"/>
          <w:vertAlign w:val="superscript"/>
          <w:lang w:val="en-GB"/>
        </w:rPr>
        <w:instrText xml:space="preserve"> HYPERLINK  \l "Note5" </w:instrText>
      </w:r>
      <w:r w:rsidRPr="005E6FAB">
        <w:rPr>
          <w:rFonts w:ascii="Calibri" w:hAnsi="Calibri" w:cs="Calibri"/>
          <w:sz w:val="22"/>
          <w:szCs w:val="22"/>
          <w:vertAlign w:val="superscript"/>
          <w:lang w:val="en-GB"/>
        </w:rPr>
      </w:r>
      <w:r w:rsidRPr="005E6FAB">
        <w:rPr>
          <w:rFonts w:ascii="Calibri" w:hAnsi="Calibri" w:cs="Calibri"/>
          <w:sz w:val="22"/>
          <w:szCs w:val="22"/>
          <w:vertAlign w:val="superscript"/>
          <w:lang w:val="en-GB"/>
        </w:rPr>
        <w:fldChar w:fldCharType="separate"/>
      </w:r>
      <w:r w:rsidRPr="005E6FAB">
        <w:rPr>
          <w:rStyle w:val="Hyperlink"/>
          <w:rFonts w:ascii="Calibri" w:hAnsi="Calibri" w:cs="Calibri"/>
          <w:sz w:val="22"/>
          <w:szCs w:val="22"/>
          <w:vertAlign w:val="superscript"/>
          <w:lang w:val="en-GB"/>
        </w:rPr>
        <w:t>N</w:t>
      </w:r>
      <w:r w:rsidRPr="005E6FAB">
        <w:rPr>
          <w:rStyle w:val="Hyperlink"/>
          <w:rFonts w:ascii="Calibri" w:hAnsi="Calibri" w:cs="Calibri"/>
          <w:sz w:val="22"/>
          <w:szCs w:val="22"/>
          <w:vertAlign w:val="superscript"/>
          <w:lang w:val="en-GB"/>
        </w:rPr>
        <w:t>o</w:t>
      </w:r>
      <w:r w:rsidRPr="005E6FAB">
        <w:rPr>
          <w:rStyle w:val="Hyperlink"/>
          <w:rFonts w:ascii="Calibri" w:hAnsi="Calibri" w:cs="Calibri"/>
          <w:sz w:val="22"/>
          <w:szCs w:val="22"/>
          <w:vertAlign w:val="superscript"/>
          <w:lang w:val="en-GB"/>
        </w:rPr>
        <w:t>t</w:t>
      </w:r>
      <w:r w:rsidRPr="005E6FAB">
        <w:rPr>
          <w:rStyle w:val="Hyperlink"/>
          <w:rFonts w:ascii="Calibri" w:hAnsi="Calibri" w:cs="Calibri"/>
          <w:sz w:val="22"/>
          <w:szCs w:val="22"/>
          <w:vertAlign w:val="superscript"/>
          <w:lang w:val="en-GB"/>
        </w:rPr>
        <w:t>e</w:t>
      </w:r>
      <w:r w:rsidRPr="005E6FAB">
        <w:rPr>
          <w:rStyle w:val="Hyperlink"/>
          <w:rFonts w:ascii="Calibri" w:hAnsi="Calibri" w:cs="Calibri"/>
          <w:sz w:val="22"/>
          <w:szCs w:val="22"/>
          <w:vertAlign w:val="superscript"/>
          <w:lang w:val="en-GB"/>
        </w:rPr>
        <w:t xml:space="preserve"> </w:t>
      </w:r>
      <w:r w:rsidRPr="005E6FAB">
        <w:rPr>
          <w:rStyle w:val="Hyperlink"/>
          <w:rFonts w:ascii="Calibri" w:hAnsi="Calibri" w:cs="Calibri"/>
          <w:sz w:val="22"/>
          <w:szCs w:val="22"/>
          <w:vertAlign w:val="superscript"/>
          <w:lang w:val="en-GB"/>
        </w:rPr>
        <w:t>5</w:t>
      </w:r>
      <w:r w:rsidRPr="005E6FAB">
        <w:rPr>
          <w:rFonts w:ascii="Calibri" w:hAnsi="Calibri" w:cs="Calibri"/>
          <w:sz w:val="22"/>
          <w:szCs w:val="22"/>
          <w:vertAlign w:val="superscript"/>
          <w:lang w:val="en-GB"/>
        </w:rPr>
        <w:fldChar w:fldCharType="end"/>
      </w:r>
      <w:r w:rsidRPr="005E6FAB">
        <w:rPr>
          <w:rFonts w:ascii="Calibri" w:hAnsi="Calibri" w:cs="Calibri"/>
          <w:sz w:val="22"/>
          <w:szCs w:val="22"/>
          <w:vertAlign w:val="superscript"/>
          <w:lang w:val="en-GB"/>
        </w:rPr>
        <w:t>]</w:t>
      </w:r>
      <w:bookmarkEnd w:id="15"/>
      <w:r w:rsidRPr="005E6FAB">
        <w:rPr>
          <w:rFonts w:ascii="Calibri" w:hAnsi="Calibri" w:cs="Calibri"/>
          <w:sz w:val="22"/>
          <w:szCs w:val="22"/>
          <w:lang w:val="en-GB"/>
        </w:rPr>
        <w:t xml:space="preserve">    </w:t>
      </w:r>
    </w:p>
    <w:p w14:paraId="79D21C9D" w14:textId="77777777" w:rsidR="000837EF" w:rsidRPr="005E6FAB" w:rsidRDefault="000837EF" w:rsidP="000D1FB4">
      <w:pPr>
        <w:pStyle w:val="NormalWeb"/>
        <w:spacing w:before="0" w:beforeAutospacing="0" w:after="120" w:afterAutospacing="0"/>
        <w:jc w:val="both"/>
        <w:rPr>
          <w:rFonts w:ascii="Calibri" w:hAnsi="Calibri" w:cs="Calibri"/>
          <w:color w:val="auto"/>
          <w:sz w:val="22"/>
          <w:szCs w:val="22"/>
        </w:rPr>
      </w:pPr>
      <w:r w:rsidRPr="005E6FAB">
        <w:rPr>
          <w:rFonts w:ascii="Calibri" w:hAnsi="Calibri" w:cs="Calibri"/>
          <w:color w:val="auto"/>
          <w:sz w:val="22"/>
          <w:szCs w:val="22"/>
        </w:rPr>
        <w:t>Where required by the firm’s Conflicts of Interest Policy, you should also make a record in the firm’s Conflicts of Interests Register.</w:t>
      </w:r>
    </w:p>
    <w:p w14:paraId="0CA0A5AE" w14:textId="77777777" w:rsidR="000837EF" w:rsidRPr="000D1FB4" w:rsidRDefault="000837EF" w:rsidP="000D1FB4">
      <w:pPr>
        <w:spacing w:after="120"/>
        <w:jc w:val="both"/>
        <w:rPr>
          <w:rFonts w:ascii="Calibri" w:hAnsi="Calibri" w:cs="Calibri"/>
          <w:iCs/>
          <w:sz w:val="22"/>
          <w:szCs w:val="22"/>
        </w:rPr>
      </w:pPr>
      <w:r w:rsidRPr="005E6FAB">
        <w:rPr>
          <w:rStyle w:val="Emphasis"/>
          <w:rFonts w:ascii="Calibri" w:hAnsi="Calibri" w:cs="Calibri"/>
          <w:i w:val="0"/>
          <w:sz w:val="22"/>
          <w:szCs w:val="22"/>
        </w:rPr>
        <w:t>Both Registers are inspected regularly by the firm’s management team and by its auditors</w:t>
      </w:r>
      <w:r w:rsidR="00AF6D6E" w:rsidRPr="005E6FAB">
        <w:rPr>
          <w:rStyle w:val="Emphasis"/>
          <w:rFonts w:ascii="Calibri" w:hAnsi="Calibri" w:cs="Calibri"/>
          <w:i w:val="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16">
          <w:tblGrid>
            <w:gridCol w:w="9855"/>
          </w:tblGrid>
        </w:tblGridChange>
      </w:tblGrid>
      <w:tr w:rsidR="008F6B10" w:rsidRPr="00703E2B" w14:paraId="5815324C" w14:textId="77777777" w:rsidTr="00703E2B">
        <w:tc>
          <w:tcPr>
            <w:tcW w:w="9855" w:type="dxa"/>
            <w:shd w:val="clear" w:color="auto" w:fill="D5DCE4"/>
          </w:tcPr>
          <w:p w14:paraId="0A00B465" w14:textId="77777777" w:rsidR="008F6B10" w:rsidRPr="005E6FAB" w:rsidRDefault="008F6B10" w:rsidP="000D1FB4">
            <w:pPr>
              <w:spacing w:before="120" w:after="120"/>
              <w:rPr>
                <w:rFonts w:ascii="Calibri" w:hAnsi="Calibri" w:cs="Calibri"/>
                <w:b/>
                <w:lang w:val="en-GB"/>
              </w:rPr>
            </w:pPr>
            <w:r w:rsidRPr="005E6FAB">
              <w:rPr>
                <w:rFonts w:ascii="Calibri" w:hAnsi="Calibri" w:cs="Calibri"/>
                <w:b/>
                <w:lang w:val="en-GB"/>
              </w:rPr>
              <w:t>Operation &amp; implementation</w:t>
            </w:r>
          </w:p>
        </w:tc>
      </w:tr>
    </w:tbl>
    <w:p w14:paraId="403782DF" w14:textId="77777777" w:rsidR="000837EF" w:rsidRPr="005E6FAB" w:rsidRDefault="000837EF" w:rsidP="000D1FB4">
      <w:pPr>
        <w:autoSpaceDE w:val="0"/>
        <w:autoSpaceDN w:val="0"/>
        <w:adjustRightInd w:val="0"/>
        <w:spacing w:before="120" w:after="120"/>
        <w:jc w:val="both"/>
        <w:rPr>
          <w:rFonts w:ascii="Calibri" w:hAnsi="Calibri" w:cs="Calibri"/>
          <w:sz w:val="22"/>
          <w:szCs w:val="22"/>
          <w:lang w:val="en-GB" w:eastAsia="en-GB"/>
        </w:rPr>
      </w:pPr>
      <w:r w:rsidRPr="005E6FAB">
        <w:rPr>
          <w:rFonts w:ascii="Calibri" w:hAnsi="Calibri" w:cs="Calibri"/>
          <w:sz w:val="22"/>
          <w:szCs w:val="22"/>
          <w:lang w:val="en-GB" w:eastAsia="en-GB"/>
        </w:rPr>
        <w:t>To achieve our policy, we are committed to:</w:t>
      </w:r>
    </w:p>
    <w:p w14:paraId="2CA4891E"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Communicating</w:t>
      </w:r>
      <w:r w:rsidRPr="005E6FAB">
        <w:rPr>
          <w:rFonts w:ascii="Calibri" w:hAnsi="Calibri" w:cs="Calibri"/>
          <w:sz w:val="22"/>
          <w:szCs w:val="22"/>
          <w:lang w:val="en-GB" w:eastAsia="en-GB"/>
        </w:rPr>
        <w:t xml:space="preserve"> this policy to employees, officers and other affected parities</w:t>
      </w:r>
    </w:p>
    <w:p w14:paraId="3F2D1126"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Training</w:t>
      </w:r>
      <w:r w:rsidRPr="005E6FAB">
        <w:rPr>
          <w:rFonts w:ascii="Calibri" w:hAnsi="Calibri" w:cs="Calibri"/>
          <w:sz w:val="22"/>
          <w:szCs w:val="22"/>
          <w:lang w:val="en-GB" w:eastAsia="en-GB"/>
        </w:rPr>
        <w:t xml:space="preserve"> the firm’s employees and officers on how to comply with this policy</w:t>
      </w:r>
    </w:p>
    <w:p w14:paraId="3EF7C30F"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Providing effective reporting mechanisms</w:t>
      </w:r>
      <w:r w:rsidRPr="005E6FAB">
        <w:rPr>
          <w:rFonts w:ascii="Calibri" w:hAnsi="Calibri" w:cs="Calibri"/>
          <w:sz w:val="22"/>
          <w:szCs w:val="22"/>
          <w:lang w:val="en-GB" w:eastAsia="en-GB"/>
        </w:rPr>
        <w:t xml:space="preserve"> which are simple to use and readily accessible </w:t>
      </w:r>
    </w:p>
    <w:p w14:paraId="4202F1A3"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Protecting ‘whistleblowers’</w:t>
      </w:r>
      <w:r w:rsidRPr="005E6FAB">
        <w:rPr>
          <w:rFonts w:ascii="Calibri" w:hAnsi="Calibri" w:cs="Calibri"/>
          <w:sz w:val="22"/>
          <w:szCs w:val="22"/>
          <w:lang w:val="en-GB" w:eastAsia="en-GB"/>
        </w:rPr>
        <w:t xml:space="preserve"> by handling information received with sensitivity and confidentiality</w:t>
      </w:r>
    </w:p>
    <w:p w14:paraId="05FCD63B"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Rigorously investigating</w:t>
      </w:r>
      <w:r w:rsidRPr="005E6FAB">
        <w:rPr>
          <w:rFonts w:ascii="Calibri" w:hAnsi="Calibri" w:cs="Calibri"/>
          <w:sz w:val="22"/>
          <w:szCs w:val="22"/>
          <w:lang w:val="en-GB" w:eastAsia="en-GB"/>
        </w:rPr>
        <w:t xml:space="preserve"> all allegations of fraud, bribery and other corrupt practices</w:t>
      </w:r>
    </w:p>
    <w:p w14:paraId="4FB34B02" w14:textId="77777777" w:rsidR="000837EF" w:rsidRPr="005E6FAB" w:rsidRDefault="000837EF" w:rsidP="000D1FB4">
      <w:pPr>
        <w:numPr>
          <w:ilvl w:val="0"/>
          <w:numId w:val="13"/>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Immediately informing the police and relevant authorities</w:t>
      </w:r>
      <w:r w:rsidRPr="005E6FAB">
        <w:rPr>
          <w:rFonts w:ascii="Calibri" w:hAnsi="Calibri" w:cs="Calibri"/>
          <w:sz w:val="22"/>
          <w:szCs w:val="22"/>
          <w:lang w:val="en-GB" w:eastAsia="en-GB"/>
        </w:rPr>
        <w:t xml:space="preserve"> where a crime may have been committed </w:t>
      </w:r>
    </w:p>
    <w:p w14:paraId="2C5160B2" w14:textId="77777777" w:rsidR="000837EF" w:rsidRPr="005E6FAB" w:rsidRDefault="000837EF" w:rsidP="000D1FB4">
      <w:pPr>
        <w:numPr>
          <w:ilvl w:val="0"/>
          <w:numId w:val="10"/>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Cooperating fully with officials</w:t>
      </w:r>
      <w:r w:rsidRPr="005E6FAB">
        <w:rPr>
          <w:rFonts w:ascii="Calibri" w:hAnsi="Calibri" w:cs="Calibri"/>
          <w:sz w:val="22"/>
          <w:szCs w:val="22"/>
          <w:lang w:val="en-GB" w:eastAsia="en-GB"/>
        </w:rPr>
        <w:t xml:space="preserve"> during any investigations or legal proceedings</w:t>
      </w:r>
    </w:p>
    <w:p w14:paraId="48F765C1" w14:textId="77777777" w:rsidR="000837EF" w:rsidRPr="005E6FAB" w:rsidRDefault="000837EF" w:rsidP="000D1FB4">
      <w:pPr>
        <w:numPr>
          <w:ilvl w:val="0"/>
          <w:numId w:val="10"/>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Taking proportionate action against anyone in breach of this policy</w:t>
      </w:r>
      <w:r w:rsidRPr="005E6FAB">
        <w:rPr>
          <w:rFonts w:ascii="Calibri" w:hAnsi="Calibri" w:cs="Calibri"/>
          <w:sz w:val="22"/>
          <w:szCs w:val="22"/>
          <w:lang w:val="en-GB" w:eastAsia="en-GB"/>
        </w:rPr>
        <w:t xml:space="preserve">, including where appropriate instigating disciplinary procedures </w:t>
      </w:r>
    </w:p>
    <w:p w14:paraId="560775D4" w14:textId="77777777" w:rsidR="000837EF" w:rsidRPr="005E6FAB" w:rsidRDefault="000837EF" w:rsidP="000D1FB4">
      <w:pPr>
        <w:numPr>
          <w:ilvl w:val="0"/>
          <w:numId w:val="10"/>
        </w:numPr>
        <w:autoSpaceDE w:val="0"/>
        <w:autoSpaceDN w:val="0"/>
        <w:adjustRightInd w:val="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Monitoring the effectiveness of this policy</w:t>
      </w:r>
      <w:r w:rsidRPr="005E6FAB">
        <w:rPr>
          <w:rFonts w:ascii="Calibri" w:hAnsi="Calibri" w:cs="Calibri"/>
          <w:sz w:val="22"/>
          <w:szCs w:val="22"/>
          <w:lang w:val="en-GB" w:eastAsia="en-GB"/>
        </w:rPr>
        <w:t xml:space="preserve"> on an ongoing basis by regularly reviewing our systems and controls. </w:t>
      </w:r>
    </w:p>
    <w:p w14:paraId="77402240" w14:textId="77777777" w:rsidR="000837EF" w:rsidRPr="000D1FB4" w:rsidRDefault="000837EF" w:rsidP="000D1FB4">
      <w:pPr>
        <w:numPr>
          <w:ilvl w:val="0"/>
          <w:numId w:val="10"/>
        </w:num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b/>
          <w:bCs/>
          <w:sz w:val="22"/>
          <w:szCs w:val="22"/>
          <w:u w:val="single"/>
          <w:lang w:val="en-GB" w:eastAsia="en-GB"/>
        </w:rPr>
        <w:t>Periodically reviewing and updating this policy</w:t>
      </w:r>
      <w:r w:rsidRPr="005E6FAB">
        <w:rPr>
          <w:rFonts w:ascii="Calibri" w:hAnsi="Calibri" w:cs="Calibri"/>
          <w:sz w:val="22"/>
          <w:szCs w:val="22"/>
          <w:lang w:val="en-GB" w:eastAsia="en-GB"/>
        </w:rPr>
        <w:t xml:space="preserve"> to ensure it keeps pace with best practice and to addresses any identified failings </w:t>
      </w:r>
    </w:p>
    <w:p w14:paraId="726EE217" w14:textId="77777777" w:rsidR="008F6B10" w:rsidRPr="00703E2B" w:rsidRDefault="000837EF" w:rsidP="000D1FB4">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 xml:space="preserve">In implementing this </w:t>
      </w:r>
      <w:r w:rsidR="00966DBD" w:rsidRPr="005E6FAB">
        <w:rPr>
          <w:rFonts w:ascii="Calibri" w:hAnsi="Calibri" w:cs="Calibri"/>
          <w:sz w:val="22"/>
          <w:szCs w:val="22"/>
          <w:lang w:val="en-GB" w:eastAsia="en-GB"/>
        </w:rPr>
        <w:t>policy,</w:t>
      </w:r>
      <w:r w:rsidRPr="005E6FAB">
        <w:rPr>
          <w:rFonts w:ascii="Calibri" w:hAnsi="Calibri" w:cs="Calibri"/>
          <w:sz w:val="22"/>
          <w:szCs w:val="22"/>
          <w:lang w:val="en-GB" w:eastAsia="en-GB"/>
        </w:rPr>
        <w:t xml:space="preserve"> 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86"/>
        <w:tblGridChange w:id="17">
          <w:tblGrid>
            <w:gridCol w:w="3369"/>
            <w:gridCol w:w="6486"/>
          </w:tblGrid>
        </w:tblGridChange>
      </w:tblGrid>
      <w:tr w:rsidR="008F6B10" w:rsidRPr="00703E2B" w14:paraId="6A0A0CF3" w14:textId="77777777" w:rsidTr="00703E2B">
        <w:tc>
          <w:tcPr>
            <w:tcW w:w="3369" w:type="dxa"/>
            <w:shd w:val="clear" w:color="auto" w:fill="D5DCE4"/>
          </w:tcPr>
          <w:p w14:paraId="22E47B7A" w14:textId="77777777" w:rsidR="008F6B10" w:rsidRPr="005E6FAB" w:rsidRDefault="008F6B10" w:rsidP="000D1FB4">
            <w:pPr>
              <w:autoSpaceDE w:val="0"/>
              <w:autoSpaceDN w:val="0"/>
              <w:adjustRightInd w:val="0"/>
              <w:spacing w:before="120" w:after="120"/>
              <w:jc w:val="both"/>
              <w:rPr>
                <w:rFonts w:ascii="Calibri" w:hAnsi="Calibri" w:cs="Calibri"/>
                <w:b/>
                <w:bCs/>
                <w:sz w:val="22"/>
                <w:szCs w:val="22"/>
                <w:lang w:val="en-GB" w:eastAsia="en-GB"/>
              </w:rPr>
            </w:pPr>
            <w:r w:rsidRPr="005E6FAB">
              <w:rPr>
                <w:rFonts w:ascii="Calibri" w:hAnsi="Calibri" w:cs="Calibri"/>
                <w:b/>
                <w:bCs/>
                <w:sz w:val="22"/>
                <w:szCs w:val="22"/>
                <w:lang w:val="en-GB" w:eastAsia="en-GB"/>
              </w:rPr>
              <w:lastRenderedPageBreak/>
              <w:t>Set specific standards</w:t>
            </w:r>
          </w:p>
        </w:tc>
        <w:tc>
          <w:tcPr>
            <w:tcW w:w="6486" w:type="dxa"/>
            <w:shd w:val="clear" w:color="auto" w:fill="auto"/>
          </w:tcPr>
          <w:p w14:paraId="3261B92F" w14:textId="77777777" w:rsidR="008F6B10" w:rsidRPr="000D1FB4" w:rsidRDefault="008F6B10" w:rsidP="000D1FB4">
            <w:pPr>
              <w:spacing w:before="120" w:after="120"/>
              <w:jc w:val="both"/>
              <w:rPr>
                <w:rFonts w:ascii="Calibri" w:hAnsi="Calibri" w:cs="Calibri"/>
                <w:sz w:val="22"/>
                <w:szCs w:val="22"/>
              </w:rPr>
            </w:pPr>
            <w:r w:rsidRPr="00703E2B">
              <w:rPr>
                <w:rFonts w:ascii="Calibri" w:hAnsi="Calibri" w:cs="Calibri"/>
                <w:sz w:val="22"/>
                <w:szCs w:val="22"/>
                <w:lang w:val="en-GB" w:eastAsia="en-GB"/>
              </w:rPr>
              <w:t>to ensure that all employees, officers, or other persons acting on our behalf act in a consistent and appropriate manner when considering the acceptance of gifts and hospitality.</w:t>
            </w:r>
          </w:p>
        </w:tc>
      </w:tr>
      <w:tr w:rsidR="008F6B10" w:rsidRPr="00703E2B" w14:paraId="65EA5A17" w14:textId="77777777" w:rsidTr="00703E2B">
        <w:tc>
          <w:tcPr>
            <w:tcW w:w="3369" w:type="dxa"/>
            <w:shd w:val="clear" w:color="auto" w:fill="D5DCE4"/>
          </w:tcPr>
          <w:p w14:paraId="1E9FAE0E" w14:textId="77777777" w:rsidR="008F6B10" w:rsidRPr="005E6FAB" w:rsidRDefault="008F6B10" w:rsidP="000D1FB4">
            <w:pPr>
              <w:autoSpaceDE w:val="0"/>
              <w:autoSpaceDN w:val="0"/>
              <w:adjustRightInd w:val="0"/>
              <w:spacing w:before="120" w:after="120"/>
              <w:jc w:val="both"/>
              <w:rPr>
                <w:rFonts w:ascii="Calibri" w:hAnsi="Calibri" w:cs="Calibri"/>
                <w:b/>
                <w:bCs/>
                <w:sz w:val="22"/>
                <w:szCs w:val="22"/>
                <w:lang w:val="en-GB" w:eastAsia="en-GB"/>
              </w:rPr>
            </w:pPr>
            <w:r w:rsidRPr="005E6FAB">
              <w:rPr>
                <w:rFonts w:ascii="Calibri" w:hAnsi="Calibri" w:cs="Calibri"/>
                <w:b/>
                <w:bCs/>
                <w:sz w:val="22"/>
                <w:szCs w:val="22"/>
              </w:rPr>
              <w:t>Ensure accurate records are properly maintained</w:t>
            </w:r>
          </w:p>
        </w:tc>
        <w:tc>
          <w:tcPr>
            <w:tcW w:w="6486" w:type="dxa"/>
            <w:shd w:val="clear" w:color="auto" w:fill="auto"/>
          </w:tcPr>
          <w:p w14:paraId="6EE51883" w14:textId="77777777" w:rsidR="008F6B10" w:rsidRPr="000D1FB4" w:rsidRDefault="008F6B10" w:rsidP="000D1FB4">
            <w:pPr>
              <w:autoSpaceDE w:val="0"/>
              <w:autoSpaceDN w:val="0"/>
              <w:adjustRightInd w:val="0"/>
              <w:spacing w:before="120" w:after="120"/>
              <w:jc w:val="both"/>
              <w:rPr>
                <w:rFonts w:ascii="Calibri" w:hAnsi="Calibri" w:cs="Calibri"/>
                <w:sz w:val="22"/>
                <w:szCs w:val="22"/>
              </w:rPr>
            </w:pPr>
            <w:r w:rsidRPr="00703E2B">
              <w:rPr>
                <w:rFonts w:ascii="Calibri" w:hAnsi="Calibri" w:cs="Calibri"/>
                <w:sz w:val="22"/>
                <w:szCs w:val="22"/>
              </w:rPr>
              <w:t xml:space="preserve">of all gifts and hospitality covered by this policy; these records will be available for inspection where a legitimate request is received. </w:t>
            </w:r>
          </w:p>
        </w:tc>
      </w:tr>
      <w:tr w:rsidR="008F6B10" w:rsidRPr="00703E2B" w14:paraId="6BB03F44" w14:textId="77777777" w:rsidTr="00703E2B">
        <w:tc>
          <w:tcPr>
            <w:tcW w:w="3369" w:type="dxa"/>
            <w:shd w:val="clear" w:color="auto" w:fill="D5DCE4"/>
          </w:tcPr>
          <w:p w14:paraId="6A8F11F9" w14:textId="77777777" w:rsidR="008F6B10" w:rsidRPr="005E6FAB" w:rsidRDefault="008F6B10" w:rsidP="000D1FB4">
            <w:pPr>
              <w:autoSpaceDE w:val="0"/>
              <w:autoSpaceDN w:val="0"/>
              <w:adjustRightInd w:val="0"/>
              <w:spacing w:before="120" w:after="120"/>
              <w:jc w:val="both"/>
              <w:rPr>
                <w:rFonts w:ascii="Calibri" w:hAnsi="Calibri" w:cs="Calibri"/>
                <w:b/>
                <w:bCs/>
                <w:sz w:val="22"/>
                <w:szCs w:val="22"/>
              </w:rPr>
            </w:pPr>
            <w:r w:rsidRPr="005E6FAB">
              <w:rPr>
                <w:rFonts w:ascii="Calibri" w:hAnsi="Calibri" w:cs="Calibri"/>
                <w:b/>
                <w:bCs/>
                <w:sz w:val="22"/>
                <w:szCs w:val="22"/>
              </w:rPr>
              <w:t>Require an ‘Annual declaration’</w:t>
            </w:r>
          </w:p>
        </w:tc>
        <w:tc>
          <w:tcPr>
            <w:tcW w:w="6486" w:type="dxa"/>
            <w:shd w:val="clear" w:color="auto" w:fill="auto"/>
          </w:tcPr>
          <w:p w14:paraId="0DB173B3" w14:textId="77777777" w:rsidR="008F6B10" w:rsidRPr="00703E2B" w:rsidRDefault="008F6B10" w:rsidP="000D1FB4">
            <w:pPr>
              <w:spacing w:before="120" w:after="120"/>
              <w:jc w:val="both"/>
              <w:rPr>
                <w:rFonts w:ascii="Calibri" w:hAnsi="Calibri" w:cs="Calibri"/>
                <w:sz w:val="22"/>
                <w:szCs w:val="22"/>
              </w:rPr>
            </w:pPr>
            <w:r w:rsidRPr="00703E2B">
              <w:rPr>
                <w:rFonts w:ascii="Calibri" w:hAnsi="Calibri" w:cs="Calibri"/>
                <w:sz w:val="22"/>
                <w:szCs w:val="22"/>
              </w:rPr>
              <w:t>to be completed by all employees and officers of the firm, confirming that they have received a copy of this policy and are fulfilling its requirements.</w:t>
            </w:r>
          </w:p>
        </w:tc>
      </w:tr>
      <w:tr w:rsidR="008F6B10" w:rsidRPr="00703E2B" w14:paraId="27DB0099" w14:textId="77777777" w:rsidTr="00703E2B">
        <w:tc>
          <w:tcPr>
            <w:tcW w:w="3369" w:type="dxa"/>
            <w:shd w:val="clear" w:color="auto" w:fill="D5DCE4"/>
          </w:tcPr>
          <w:p w14:paraId="6377F81B" w14:textId="77777777" w:rsidR="008F6B10" w:rsidRPr="005E6FAB" w:rsidRDefault="008F6B10" w:rsidP="000D1FB4">
            <w:pPr>
              <w:autoSpaceDE w:val="0"/>
              <w:autoSpaceDN w:val="0"/>
              <w:adjustRightInd w:val="0"/>
              <w:spacing w:before="120" w:after="120"/>
              <w:jc w:val="both"/>
              <w:rPr>
                <w:rFonts w:ascii="Calibri" w:hAnsi="Calibri" w:cs="Calibri"/>
                <w:b/>
                <w:bCs/>
                <w:sz w:val="22"/>
                <w:szCs w:val="22"/>
              </w:rPr>
            </w:pPr>
            <w:r w:rsidRPr="005E6FAB">
              <w:rPr>
                <w:rFonts w:ascii="Calibri" w:hAnsi="Calibri" w:cs="Calibri"/>
                <w:b/>
                <w:bCs/>
                <w:sz w:val="22"/>
                <w:szCs w:val="22"/>
              </w:rPr>
              <w:t>Publicise our policy</w:t>
            </w:r>
          </w:p>
        </w:tc>
        <w:tc>
          <w:tcPr>
            <w:tcW w:w="6486" w:type="dxa"/>
            <w:shd w:val="clear" w:color="auto" w:fill="auto"/>
          </w:tcPr>
          <w:p w14:paraId="0C760CF0" w14:textId="77777777" w:rsidR="008F6B10" w:rsidRPr="000D1FB4" w:rsidRDefault="008F6B10" w:rsidP="000D1FB4">
            <w:pPr>
              <w:autoSpaceDE w:val="0"/>
              <w:autoSpaceDN w:val="0"/>
              <w:adjustRightInd w:val="0"/>
              <w:spacing w:before="120" w:after="120"/>
              <w:jc w:val="both"/>
              <w:rPr>
                <w:rFonts w:ascii="Calibri" w:hAnsi="Calibri" w:cs="Calibri"/>
                <w:sz w:val="22"/>
                <w:szCs w:val="22"/>
                <w:lang w:val="en-GB" w:eastAsia="en-GB"/>
              </w:rPr>
            </w:pPr>
            <w:r w:rsidRPr="00703E2B">
              <w:rPr>
                <w:rFonts w:ascii="Calibri" w:hAnsi="Calibri" w:cs="Calibri"/>
                <w:sz w:val="22"/>
                <w:szCs w:val="22"/>
              </w:rPr>
              <w:t>(where appropriate) to external parties, including (but not limited to) customers, suppliers, contractors, business partners and wider stakeholders</w:t>
            </w:r>
            <w:r w:rsidR="00AF6D6E" w:rsidRPr="00703E2B">
              <w:rPr>
                <w:rFonts w:ascii="Calibri" w:hAnsi="Calibri" w:cs="Calibri"/>
                <w:sz w:val="22"/>
                <w:szCs w:val="22"/>
              </w:rPr>
              <w:t xml:space="preserve">. </w:t>
            </w:r>
          </w:p>
        </w:tc>
      </w:tr>
      <w:tr w:rsidR="008F6B10" w:rsidRPr="00703E2B" w14:paraId="3B46C935" w14:textId="77777777" w:rsidTr="00703E2B">
        <w:tc>
          <w:tcPr>
            <w:tcW w:w="9855" w:type="dxa"/>
            <w:gridSpan w:val="2"/>
            <w:shd w:val="clear" w:color="auto" w:fill="D5DCE4"/>
          </w:tcPr>
          <w:p w14:paraId="17B2A3E8" w14:textId="28162A36" w:rsidR="008F6B10" w:rsidRPr="00703E2B" w:rsidRDefault="008F6B10" w:rsidP="000D1FB4">
            <w:pPr>
              <w:spacing w:before="120" w:after="120"/>
              <w:jc w:val="center"/>
              <w:rPr>
                <w:rFonts w:ascii="Calibri" w:hAnsi="Calibri" w:cs="Calibri"/>
                <w:sz w:val="22"/>
                <w:szCs w:val="22"/>
              </w:rPr>
            </w:pPr>
            <w:r w:rsidRPr="00703E2B">
              <w:rPr>
                <w:rFonts w:ascii="Calibri" w:hAnsi="Calibri" w:cs="Calibri"/>
                <w:sz w:val="22"/>
                <w:szCs w:val="22"/>
              </w:rPr>
              <w:t xml:space="preserve">We will </w:t>
            </w:r>
            <w:r w:rsidRPr="00703E2B">
              <w:rPr>
                <w:rFonts w:ascii="Calibri" w:hAnsi="Calibri" w:cs="Calibri"/>
                <w:sz w:val="22"/>
                <w:szCs w:val="22"/>
                <w:u w:val="single"/>
              </w:rPr>
              <w:t>not</w:t>
            </w:r>
            <w:r w:rsidRPr="00703E2B">
              <w:rPr>
                <w:rFonts w:ascii="Calibri" w:hAnsi="Calibri" w:cs="Calibri"/>
                <w:sz w:val="22"/>
                <w:szCs w:val="22"/>
              </w:rPr>
              <w:t xml:space="preserve"> accept contributions (directly or indirectly) from political persons, </w:t>
            </w:r>
            <w:r w:rsidR="00196F37" w:rsidRPr="00703E2B">
              <w:rPr>
                <w:rFonts w:ascii="Calibri" w:hAnsi="Calibri" w:cs="Calibri"/>
                <w:sz w:val="22"/>
                <w:szCs w:val="22"/>
              </w:rPr>
              <w:t>parties,</w:t>
            </w:r>
            <w:r w:rsidRPr="00703E2B">
              <w:rPr>
                <w:rFonts w:ascii="Calibri" w:hAnsi="Calibri" w:cs="Calibri"/>
                <w:sz w:val="22"/>
                <w:szCs w:val="22"/>
              </w:rPr>
              <w:t xml:space="preserve"> or associated organisations.</w:t>
            </w:r>
          </w:p>
        </w:tc>
      </w:tr>
    </w:tbl>
    <w:p w14:paraId="25A1CC80" w14:textId="77777777" w:rsidR="000837EF" w:rsidRPr="005E6FAB" w:rsidRDefault="000837EF" w:rsidP="000D1FB4">
      <w:pPr>
        <w:pStyle w:val="NormalWeb"/>
        <w:spacing w:before="120" w:beforeAutospacing="0" w:after="120" w:afterAutospacing="0"/>
        <w:jc w:val="both"/>
        <w:rPr>
          <w:rFonts w:ascii="Calibri" w:hAnsi="Calibri" w:cs="Calibri"/>
          <w:color w:val="auto"/>
          <w:sz w:val="22"/>
          <w:szCs w:val="22"/>
        </w:rPr>
      </w:pPr>
      <w:r w:rsidRPr="005E6FAB">
        <w:rPr>
          <w:rFonts w:ascii="Calibri" w:hAnsi="Calibri" w:cs="Calibri"/>
          <w:color w:val="auto"/>
          <w:sz w:val="22"/>
          <w:szCs w:val="22"/>
          <w:u w:val="single"/>
        </w:rPr>
        <w:t>This policy does not prohibit</w:t>
      </w:r>
      <w:r w:rsidRPr="005E6FAB">
        <w:rPr>
          <w:rFonts w:ascii="Calibri" w:hAnsi="Calibri" w:cs="Calibri"/>
          <w:color w:val="auto"/>
          <w:sz w:val="22"/>
          <w:szCs w:val="22"/>
        </w:rPr>
        <w:t xml:space="preserve"> the following practices providing they are customary within a particular market, are proportionate, and are properly recorded within the firm’s Gifts, Inducements &amp; Hospitality Register: </w:t>
      </w:r>
    </w:p>
    <w:p w14:paraId="4B2F0099" w14:textId="77777777" w:rsidR="000837EF" w:rsidRPr="005E6FAB" w:rsidRDefault="000837EF" w:rsidP="000D1FB4">
      <w:pPr>
        <w:numPr>
          <w:ilvl w:val="0"/>
          <w:numId w:val="12"/>
        </w:numPr>
        <w:jc w:val="both"/>
        <w:rPr>
          <w:rFonts w:ascii="Calibri" w:hAnsi="Calibri" w:cs="Calibri"/>
          <w:sz w:val="22"/>
          <w:szCs w:val="22"/>
        </w:rPr>
      </w:pPr>
      <w:r w:rsidRPr="005E6FAB">
        <w:rPr>
          <w:rFonts w:ascii="Calibri" w:hAnsi="Calibri" w:cs="Calibri"/>
          <w:sz w:val="22"/>
          <w:szCs w:val="22"/>
        </w:rPr>
        <w:t xml:space="preserve">Offering or receiving a ceremonial gift during a festival or at another special time </w:t>
      </w:r>
    </w:p>
    <w:p w14:paraId="6536CCF7" w14:textId="77777777" w:rsidR="000837EF" w:rsidRPr="005E6FAB" w:rsidRDefault="000837EF" w:rsidP="000D1FB4">
      <w:pPr>
        <w:numPr>
          <w:ilvl w:val="0"/>
          <w:numId w:val="12"/>
        </w:numPr>
        <w:spacing w:before="100" w:beforeAutospacing="1" w:after="100" w:afterAutospacing="1"/>
        <w:jc w:val="both"/>
        <w:rPr>
          <w:rFonts w:ascii="Calibri" w:hAnsi="Calibri" w:cs="Calibri"/>
          <w:sz w:val="22"/>
          <w:szCs w:val="22"/>
        </w:rPr>
      </w:pPr>
      <w:r w:rsidRPr="005E6FAB">
        <w:rPr>
          <w:rFonts w:ascii="Calibri" w:hAnsi="Calibri" w:cs="Calibri"/>
          <w:sz w:val="22"/>
          <w:szCs w:val="22"/>
        </w:rPr>
        <w:t xml:space="preserve">Using any recognised ‘fast-track’ process which is available to everyone on payment of a legitimate and publicised fee </w:t>
      </w:r>
    </w:p>
    <w:p w14:paraId="02620257" w14:textId="77777777" w:rsidR="008F6B10" w:rsidRPr="000D1FB4" w:rsidRDefault="000837EF" w:rsidP="000837EF">
      <w:pPr>
        <w:numPr>
          <w:ilvl w:val="0"/>
          <w:numId w:val="12"/>
        </w:numPr>
        <w:spacing w:after="120"/>
        <w:jc w:val="both"/>
        <w:rPr>
          <w:rFonts w:ascii="Calibri" w:hAnsi="Calibri" w:cs="Calibri"/>
          <w:sz w:val="22"/>
          <w:szCs w:val="22"/>
        </w:rPr>
      </w:pPr>
      <w:r w:rsidRPr="005E6FAB">
        <w:rPr>
          <w:rFonts w:ascii="Calibri" w:hAnsi="Calibri" w:cs="Calibri"/>
          <w:sz w:val="22"/>
          <w:szCs w:val="22"/>
        </w:rPr>
        <w:t xml:space="preserve">Taking up the offer of resources intended to assist efficient decision making, provided that the resources are supplied for that purpose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18">
          <w:tblGrid>
            <w:gridCol w:w="9855"/>
          </w:tblGrid>
        </w:tblGridChange>
      </w:tblGrid>
      <w:tr w:rsidR="008F6B10" w:rsidRPr="00703E2B" w14:paraId="7E1EAFB7" w14:textId="77777777" w:rsidTr="00703E2B">
        <w:tc>
          <w:tcPr>
            <w:tcW w:w="9855" w:type="dxa"/>
            <w:shd w:val="clear" w:color="auto" w:fill="D5DCE4"/>
          </w:tcPr>
          <w:p w14:paraId="05007895" w14:textId="77777777" w:rsidR="008F6B10" w:rsidRPr="005E6FAB" w:rsidRDefault="008F6B10" w:rsidP="000D1FB4">
            <w:pPr>
              <w:spacing w:before="120" w:after="120"/>
              <w:rPr>
                <w:rFonts w:ascii="Calibri" w:hAnsi="Calibri" w:cs="Calibri"/>
                <w:b/>
              </w:rPr>
            </w:pPr>
            <w:r w:rsidRPr="005E6FAB">
              <w:rPr>
                <w:rFonts w:ascii="Calibri" w:hAnsi="Calibri" w:cs="Calibri"/>
                <w:b/>
              </w:rPr>
              <w:t xml:space="preserve">Responsibilities and further guidance </w:t>
            </w:r>
          </w:p>
        </w:tc>
      </w:tr>
    </w:tbl>
    <w:p w14:paraId="7A47EA2A" w14:textId="77777777" w:rsidR="000837EF" w:rsidRPr="005E6FAB" w:rsidRDefault="000837EF" w:rsidP="000D1FB4">
      <w:pPr>
        <w:pStyle w:val="Default"/>
        <w:spacing w:before="120" w:after="120"/>
        <w:jc w:val="both"/>
        <w:rPr>
          <w:rFonts w:ascii="Calibri" w:hAnsi="Calibri" w:cs="Calibri"/>
          <w:color w:val="auto"/>
          <w:sz w:val="22"/>
          <w:szCs w:val="22"/>
          <w:lang w:val="en"/>
        </w:rPr>
      </w:pPr>
      <w:r w:rsidRPr="005E6FAB">
        <w:rPr>
          <w:rFonts w:ascii="Calibri" w:hAnsi="Calibri" w:cs="Calibri"/>
          <w:color w:val="auto"/>
          <w:sz w:val="22"/>
          <w:szCs w:val="22"/>
        </w:rPr>
        <w:t>M</w:t>
      </w:r>
      <w:r w:rsidRPr="005E6FAB">
        <w:rPr>
          <w:rFonts w:ascii="Calibri" w:hAnsi="Calibri" w:cs="Calibri"/>
          <w:sz w:val="22"/>
          <w:szCs w:val="22"/>
        </w:rPr>
        <w:t>aking a judgment about what is, and is not, acceptable is not always easy however b</w:t>
      </w:r>
      <w:r w:rsidRPr="005E6FAB">
        <w:rPr>
          <w:rFonts w:ascii="Calibri" w:hAnsi="Calibri" w:cs="Calibri"/>
          <w:color w:val="auto"/>
          <w:sz w:val="22"/>
          <w:szCs w:val="22"/>
        </w:rPr>
        <w:t>oth the ‘letter’ and the ‘spirit’ of this policy must be applied correctly</w:t>
      </w:r>
      <w:r w:rsidR="00AF6D6E" w:rsidRPr="005E6FAB">
        <w:rPr>
          <w:rFonts w:ascii="Calibri" w:hAnsi="Calibri" w:cs="Calibri"/>
          <w:color w:val="auto"/>
          <w:sz w:val="22"/>
          <w:szCs w:val="22"/>
        </w:rPr>
        <w:t xml:space="preserve">. </w:t>
      </w:r>
      <w:r w:rsidRPr="005E6FAB">
        <w:rPr>
          <w:rFonts w:ascii="Calibri" w:hAnsi="Calibri" w:cs="Calibri"/>
          <w:sz w:val="22"/>
          <w:szCs w:val="22"/>
        </w:rPr>
        <w:t xml:space="preserve">Where additional guidance is required, in the first instance, people should seek advice from their </w:t>
      </w:r>
      <w:r w:rsidRPr="005E6FAB">
        <w:rPr>
          <w:rFonts w:ascii="Calibri" w:hAnsi="Calibri" w:cs="Calibri"/>
          <w:color w:val="0000FF"/>
          <w:sz w:val="22"/>
          <w:szCs w:val="22"/>
        </w:rPr>
        <w:t>[line/local/senior]</w:t>
      </w:r>
      <w:r w:rsidRPr="005E6FAB">
        <w:rPr>
          <w:rFonts w:ascii="Calibri" w:hAnsi="Calibri" w:cs="Calibri"/>
          <w:color w:val="FF0000"/>
          <w:sz w:val="22"/>
          <w:szCs w:val="22"/>
        </w:rPr>
        <w:t xml:space="preserve"> </w:t>
      </w:r>
      <w:r w:rsidRPr="005E6FAB">
        <w:rPr>
          <w:rFonts w:ascii="Calibri" w:hAnsi="Calibri" w:cs="Calibri"/>
          <w:sz w:val="22"/>
          <w:szCs w:val="22"/>
        </w:rPr>
        <w:t>manager</w:t>
      </w:r>
      <w:r w:rsidR="00AF6D6E" w:rsidRPr="005E6FAB">
        <w:rPr>
          <w:rFonts w:ascii="Calibri" w:hAnsi="Calibri" w:cs="Calibri"/>
          <w:sz w:val="22"/>
          <w:szCs w:val="22"/>
        </w:rPr>
        <w:t xml:space="preserve">. </w:t>
      </w:r>
      <w:r w:rsidRPr="005E6FAB">
        <w:rPr>
          <w:rFonts w:ascii="Calibri" w:hAnsi="Calibri" w:cs="Calibri"/>
          <w:sz w:val="22"/>
          <w:szCs w:val="22"/>
        </w:rPr>
        <w:t xml:space="preserve">However, where this fails to resolve the matter, further guidance can be obtained from </w:t>
      </w:r>
      <w:r w:rsidRPr="005E6FAB">
        <w:rPr>
          <w:rFonts w:ascii="Calibri" w:hAnsi="Calibri" w:cs="Calibri"/>
          <w:color w:val="0000FF"/>
          <w:sz w:val="22"/>
          <w:szCs w:val="22"/>
          <w:lang w:val="en"/>
        </w:rPr>
        <w:t>[insert name or job title]</w:t>
      </w:r>
      <w:r w:rsidR="00AF6D6E" w:rsidRPr="005E6FAB">
        <w:rPr>
          <w:rFonts w:ascii="Calibri" w:hAnsi="Calibri" w:cs="Calibri"/>
          <w:color w:val="auto"/>
          <w:sz w:val="22"/>
          <w:szCs w:val="22"/>
          <w:lang w:val="en"/>
        </w:rPr>
        <w:t>.</w:t>
      </w:r>
      <w:r w:rsidR="00AF6D6E" w:rsidRPr="005E6FAB">
        <w:rPr>
          <w:rFonts w:ascii="Calibri" w:hAnsi="Calibri" w:cs="Calibri"/>
          <w:sz w:val="22"/>
          <w:szCs w:val="22"/>
          <w:lang w:val="en"/>
        </w:rPr>
        <w:t xml:space="preserve"> </w:t>
      </w:r>
    </w:p>
    <w:p w14:paraId="33EF5780" w14:textId="0C80AFE2" w:rsidR="000837EF" w:rsidRPr="005E6FAB" w:rsidRDefault="000837EF" w:rsidP="000D1FB4">
      <w:pPr>
        <w:pStyle w:val="NormalWeb"/>
        <w:spacing w:before="120" w:beforeAutospacing="0" w:after="120" w:afterAutospacing="0"/>
        <w:jc w:val="both"/>
        <w:rPr>
          <w:rFonts w:ascii="Calibri" w:hAnsi="Calibri" w:cs="Calibri"/>
          <w:color w:val="auto"/>
          <w:sz w:val="22"/>
          <w:szCs w:val="22"/>
        </w:rPr>
      </w:pPr>
      <w:r w:rsidRPr="005E6FAB">
        <w:rPr>
          <w:rFonts w:ascii="Calibri" w:hAnsi="Calibri" w:cs="Calibri"/>
          <w:color w:val="auto"/>
          <w:sz w:val="22"/>
          <w:szCs w:val="22"/>
          <w:lang w:val="en"/>
        </w:rPr>
        <w:t xml:space="preserve">As a general </w:t>
      </w:r>
      <w:r w:rsidR="009872CB">
        <w:rPr>
          <w:rFonts w:ascii="Calibri" w:hAnsi="Calibri" w:cs="Calibri"/>
          <w:color w:val="auto"/>
          <w:sz w:val="22"/>
          <w:szCs w:val="22"/>
          <w:lang w:val="en"/>
        </w:rPr>
        <w:t xml:space="preserve">rule, </w:t>
      </w:r>
      <w:r w:rsidRPr="005E6FAB">
        <w:rPr>
          <w:rFonts w:ascii="Calibri" w:hAnsi="Calibri" w:cs="Calibri"/>
          <w:color w:val="auto"/>
          <w:sz w:val="22"/>
          <w:szCs w:val="22"/>
          <w:lang w:val="en"/>
        </w:rPr>
        <w:t xml:space="preserve">if uncertainty remains, but a decision is taken to accept the gift or hospitality, the matter (together with suitable justification) must always be recorded in the firm’s </w:t>
      </w:r>
      <w:r w:rsidRPr="005E6FAB">
        <w:rPr>
          <w:rFonts w:ascii="Calibri" w:hAnsi="Calibri" w:cs="Calibri"/>
          <w:color w:val="auto"/>
          <w:sz w:val="22"/>
          <w:szCs w:val="22"/>
        </w:rPr>
        <w:t xml:space="preserve">Gifts, Inducements &amp; Hospitality Register. </w:t>
      </w:r>
    </w:p>
    <w:p w14:paraId="7FFCA848" w14:textId="77777777" w:rsidR="00966DBD" w:rsidRPr="00703E2B" w:rsidRDefault="000837EF" w:rsidP="000D1FB4">
      <w:pPr>
        <w:autoSpaceDE w:val="0"/>
        <w:autoSpaceDN w:val="0"/>
        <w:adjustRightInd w:val="0"/>
        <w:spacing w:before="120" w:after="120"/>
        <w:jc w:val="both"/>
        <w:rPr>
          <w:rFonts w:ascii="Calibri" w:hAnsi="Calibri" w:cs="Calibri"/>
          <w:sz w:val="22"/>
          <w:szCs w:val="22"/>
        </w:rPr>
      </w:pPr>
      <w:r w:rsidRPr="005E6FAB">
        <w:rPr>
          <w:rStyle w:val="Emphasis"/>
          <w:rFonts w:ascii="Calibri" w:hAnsi="Calibri" w:cs="Calibri"/>
          <w:i w:val="0"/>
          <w:sz w:val="22"/>
          <w:szCs w:val="22"/>
        </w:rPr>
        <w:t xml:space="preserve">If any employee or officer is aware of any gift or hospitality which is, or may be, in breach of this policy, a report should be made to </w:t>
      </w:r>
      <w:r w:rsidRPr="005E6FAB">
        <w:rPr>
          <w:rFonts w:ascii="Calibri" w:hAnsi="Calibri" w:cs="Calibri"/>
          <w:color w:val="0000FF"/>
          <w:sz w:val="22"/>
          <w:szCs w:val="22"/>
        </w:rPr>
        <w:t xml:space="preserve">[specify the name and contact details of the person or team responsible, </w:t>
      </w:r>
      <w:r w:rsidR="000D1FB4" w:rsidRPr="005E6FAB">
        <w:rPr>
          <w:rFonts w:ascii="Calibri" w:hAnsi="Calibri" w:cs="Calibri"/>
          <w:color w:val="0000FF"/>
          <w:sz w:val="22"/>
          <w:szCs w:val="22"/>
        </w:rPr>
        <w:t>e.g.,</w:t>
      </w:r>
      <w:r w:rsidRPr="005E6FAB">
        <w:rPr>
          <w:rFonts w:ascii="Calibri" w:hAnsi="Calibri" w:cs="Calibri"/>
          <w:color w:val="0000FF"/>
          <w:sz w:val="22"/>
          <w:szCs w:val="22"/>
        </w:rPr>
        <w:t xml:space="preserve"> those</w:t>
      </w:r>
      <w:r w:rsidRPr="005E6FAB">
        <w:rPr>
          <w:rFonts w:ascii="Calibri" w:hAnsi="Calibri" w:cs="Calibri"/>
          <w:color w:val="FF0000"/>
          <w:sz w:val="22"/>
          <w:szCs w:val="22"/>
        </w:rPr>
        <w:t xml:space="preserve"> </w:t>
      </w:r>
      <w:r w:rsidRPr="005E6FAB">
        <w:rPr>
          <w:rFonts w:ascii="Calibri" w:hAnsi="Calibri" w:cs="Calibri"/>
          <w:color w:val="0000FF"/>
          <w:sz w:val="22"/>
          <w:szCs w:val="22"/>
        </w:rPr>
        <w:t>responsible for corporate governance</w:t>
      </w:r>
      <w:r w:rsidRPr="005E6FAB">
        <w:rPr>
          <w:rFonts w:ascii="Calibri" w:hAnsi="Calibri" w:cs="Calibri"/>
          <w:sz w:val="22"/>
          <w:szCs w:val="22"/>
        </w:rPr>
        <w:t>]</w:t>
      </w:r>
      <w:r w:rsidR="00AF6D6E" w:rsidRPr="005E6FAB">
        <w:rPr>
          <w:rFonts w:ascii="Calibri" w:hAnsi="Calibri" w:cs="Calibri"/>
          <w:sz w:val="22"/>
          <w:szCs w:val="22"/>
        </w:rPr>
        <w:t xml:space="preserve">. </w:t>
      </w:r>
      <w:r w:rsidRPr="005E6FAB">
        <w:rPr>
          <w:rFonts w:ascii="Calibri" w:hAnsi="Calibri" w:cs="Calibri"/>
          <w:sz w:val="22"/>
          <w:szCs w:val="22"/>
        </w:rPr>
        <w:t>All</w:t>
      </w:r>
      <w:r w:rsidR="000D1FB4">
        <w:rPr>
          <w:rFonts w:ascii="Calibri" w:hAnsi="Calibri" w:cs="Calibri"/>
          <w:sz w:val="22"/>
          <w:szCs w:val="22"/>
        </w:rPr>
        <w:t xml:space="preserve"> information received </w:t>
      </w:r>
      <w:r w:rsidRPr="005E6FAB">
        <w:rPr>
          <w:rFonts w:ascii="Calibri" w:hAnsi="Calibri" w:cs="Calibri"/>
          <w:sz w:val="22"/>
          <w:szCs w:val="22"/>
          <w:lang w:val="en-GB" w:eastAsia="en-GB"/>
        </w:rPr>
        <w:t>will be handled with sensitivity and confidentiality.</w:t>
      </w:r>
      <w:r w:rsidRPr="005E6FAB">
        <w:rPr>
          <w:rFonts w:ascii="Calibri" w:hAnsi="Calibri" w:cs="Calibri"/>
          <w:sz w:val="22"/>
          <w:szCs w:val="22"/>
        </w:rPr>
        <w:br/>
      </w:r>
    </w:p>
    <w:p w14:paraId="1AD0C9BF" w14:textId="77777777" w:rsidR="000837EF" w:rsidRPr="00AF6D6E" w:rsidRDefault="00966DBD" w:rsidP="00AF6D6E">
      <w:pPr>
        <w:autoSpaceDE w:val="0"/>
        <w:autoSpaceDN w:val="0"/>
        <w:adjustRightInd w:val="0"/>
        <w:rPr>
          <w:rFonts w:ascii="Calibri" w:hAnsi="Calibri" w:cs="Calibri"/>
          <w:sz w:val="22"/>
          <w:szCs w:val="22"/>
        </w:rPr>
      </w:pPr>
      <w:r w:rsidRPr="00703E2B">
        <w:rPr>
          <w:rFonts w:ascii="Calibri" w:hAnsi="Calibri" w:cs="Calibri"/>
          <w:sz w:val="22"/>
          <w:szCs w:val="22"/>
        </w:rPr>
        <w:br w:type="page"/>
      </w:r>
      <w:bookmarkStart w:id="19" w:name="Appendix1"/>
      <w:bookmarkEnd w:id="19"/>
      <w:r w:rsidR="000837EF" w:rsidRPr="005E6FAB">
        <w:rPr>
          <w:rFonts w:ascii="Calibri" w:hAnsi="Calibri" w:cs="Calibri"/>
          <w:b/>
          <w:sz w:val="22"/>
          <w:szCs w:val="22"/>
          <w:lang w:val="en-GB" w:eastAsia="en-GB"/>
        </w:rPr>
        <w:lastRenderedPageBreak/>
        <w:t>Appendix 1</w:t>
      </w:r>
    </w:p>
    <w:p w14:paraId="56D853F7" w14:textId="77777777" w:rsidR="000837EF" w:rsidRPr="005E6FAB" w:rsidRDefault="000837EF" w:rsidP="00AF6D6E">
      <w:pPr>
        <w:autoSpaceDE w:val="0"/>
        <w:autoSpaceDN w:val="0"/>
        <w:adjustRightInd w:val="0"/>
        <w:spacing w:after="120"/>
        <w:jc w:val="center"/>
        <w:rPr>
          <w:rFonts w:ascii="Calibri" w:hAnsi="Calibri" w:cs="Calibri"/>
          <w:b/>
          <w:sz w:val="22"/>
          <w:szCs w:val="22"/>
          <w:u w:val="single"/>
          <w:lang w:val="en-GB" w:eastAsia="en-GB"/>
        </w:rPr>
      </w:pPr>
      <w:r w:rsidRPr="005E6FAB">
        <w:rPr>
          <w:rFonts w:ascii="Calibri" w:hAnsi="Calibri" w:cs="Calibri"/>
          <w:b/>
          <w:sz w:val="22"/>
          <w:szCs w:val="22"/>
          <w:u w:val="single"/>
          <w:lang w:val="en-GB" w:eastAsia="en-GB"/>
        </w:rPr>
        <w:t>Guidance on offering &amp; accepting gifts</w:t>
      </w:r>
    </w:p>
    <w:p w14:paraId="441A11AF" w14:textId="77777777" w:rsidR="000837EF" w:rsidRPr="00AF6D6E" w:rsidRDefault="000837EF" w:rsidP="00AF6D6E">
      <w:pPr>
        <w:autoSpaceDE w:val="0"/>
        <w:autoSpaceDN w:val="0"/>
        <w:adjustRightInd w:val="0"/>
        <w:spacing w:after="120"/>
        <w:jc w:val="both"/>
        <w:rPr>
          <w:rFonts w:ascii="Calibri" w:hAnsi="Calibri" w:cs="Calibri"/>
          <w:sz w:val="22"/>
          <w:szCs w:val="22"/>
          <w:u w:val="single"/>
          <w:lang w:val="en-GB" w:eastAsia="en-GB"/>
        </w:rPr>
      </w:pPr>
      <w:r w:rsidRPr="005E6FAB">
        <w:rPr>
          <w:rFonts w:ascii="Calibri" w:hAnsi="Calibri" w:cs="Calibri"/>
          <w:sz w:val="22"/>
          <w:szCs w:val="22"/>
          <w:lang w:val="en-GB" w:eastAsia="en-GB"/>
        </w:rPr>
        <w:t xml:space="preserve">Whether or not it is appropriate to offer or accept a gift will be a matter of judgement but, as a general rule, the following approach applies.  </w:t>
      </w:r>
    </w:p>
    <w:p w14:paraId="37253014" w14:textId="77777777" w:rsidR="000837EF" w:rsidRPr="00AF6D6E" w:rsidRDefault="000837EF" w:rsidP="00AF6D6E">
      <w:pPr>
        <w:autoSpaceDE w:val="0"/>
        <w:autoSpaceDN w:val="0"/>
        <w:adjustRightInd w:val="0"/>
        <w:spacing w:after="120"/>
        <w:jc w:val="both"/>
        <w:rPr>
          <w:rFonts w:ascii="Calibri" w:hAnsi="Calibri" w:cs="Calibri"/>
          <w:sz w:val="22"/>
          <w:szCs w:val="22"/>
          <w:u w:val="single"/>
          <w:lang w:val="en-GB" w:eastAsia="en-GB"/>
        </w:rPr>
      </w:pPr>
      <w:r w:rsidRPr="005E6FAB">
        <w:rPr>
          <w:rFonts w:ascii="Calibri" w:hAnsi="Calibri" w:cs="Calibri"/>
          <w:sz w:val="22"/>
          <w:szCs w:val="22"/>
          <w:lang w:val="en-GB" w:eastAsia="en-GB"/>
        </w:rPr>
        <w:t xml:space="preserve">The following table confirms our approach towards different types of gift, however </w:t>
      </w:r>
      <w:r w:rsidRPr="005E6FAB">
        <w:rPr>
          <w:rFonts w:ascii="Calibri" w:hAnsi="Calibri" w:cs="Calibri"/>
          <w:sz w:val="22"/>
          <w:szCs w:val="22"/>
          <w:u w:val="single"/>
          <w:lang w:val="en-GB" w:eastAsia="en-GB"/>
        </w:rPr>
        <w:t>whenever a gift’s value exceeds limits specified elsewhere in this policy, the gift must be authorised and recorded</w:t>
      </w:r>
      <w:r w:rsidRPr="005E6FAB">
        <w:rPr>
          <w:rFonts w:ascii="Calibri" w:hAnsi="Calibri" w:cs="Calibri"/>
          <w:sz w:val="22"/>
          <w:szCs w:val="22"/>
          <w:lang w:val="en"/>
        </w:rPr>
        <w:t xml:space="preserve"> in the firm’s </w:t>
      </w:r>
      <w:r w:rsidRPr="005E6FAB">
        <w:rPr>
          <w:rFonts w:ascii="Calibri" w:hAnsi="Calibri" w:cs="Calibri"/>
          <w:sz w:val="22"/>
          <w:szCs w:val="22"/>
        </w:rPr>
        <w:t>Gifts, Inducements &amp; Hospitality Register.</w:t>
      </w:r>
    </w:p>
    <w:p w14:paraId="28B25060" w14:textId="77777777" w:rsidR="000837EF" w:rsidRPr="00AF6D6E" w:rsidRDefault="000837EF" w:rsidP="00AF6D6E">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If a gift arrives unexpectedly and its value is estimated at more than the specified limit, but it would be impractical or offensive to return it, you must register it</w:t>
      </w:r>
      <w:r w:rsidRPr="005E6FAB">
        <w:rPr>
          <w:rFonts w:ascii="Calibri" w:hAnsi="Calibri" w:cs="Calibri"/>
          <w:sz w:val="22"/>
          <w:szCs w:val="22"/>
          <w:lang w:val="en"/>
        </w:rPr>
        <w:t xml:space="preserve"> </w:t>
      </w:r>
      <w:r w:rsidRPr="005E6FAB">
        <w:rPr>
          <w:rFonts w:ascii="Calibri" w:hAnsi="Calibri" w:cs="Calibri"/>
          <w:sz w:val="22"/>
          <w:szCs w:val="22"/>
          <w:lang w:val="en-GB" w:eastAsia="en-GB"/>
        </w:rPr>
        <w:t>and seek authorisation or instructions on the most appropriate course of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1200"/>
        <w:gridCol w:w="1320"/>
        <w:gridCol w:w="1440"/>
      </w:tblGrid>
      <w:tr w:rsidR="000837EF" w:rsidRPr="005E6FAB" w14:paraId="7232D0EC" w14:textId="77777777">
        <w:tc>
          <w:tcPr>
            <w:tcW w:w="5520" w:type="dxa"/>
            <w:shd w:val="clear" w:color="auto" w:fill="99CCFF"/>
          </w:tcPr>
          <w:p w14:paraId="5BC235EF" w14:textId="77777777" w:rsidR="000837EF" w:rsidRPr="005E6FAB" w:rsidRDefault="000837EF" w:rsidP="00AF6D6E">
            <w:pPr>
              <w:autoSpaceDE w:val="0"/>
              <w:autoSpaceDN w:val="0"/>
              <w:adjustRightInd w:val="0"/>
              <w:spacing w:before="12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Type of gift</w:t>
            </w:r>
          </w:p>
        </w:tc>
        <w:tc>
          <w:tcPr>
            <w:tcW w:w="1200" w:type="dxa"/>
            <w:tcBorders>
              <w:bottom w:val="single" w:sz="4" w:space="0" w:color="auto"/>
            </w:tcBorders>
            <w:shd w:val="clear" w:color="auto" w:fill="99CCFF"/>
          </w:tcPr>
          <w:p w14:paraId="449C0178" w14:textId="77777777" w:rsidR="000837EF" w:rsidRPr="005E6FAB" w:rsidRDefault="000837EF" w:rsidP="00AF6D6E">
            <w:pPr>
              <w:autoSpaceDE w:val="0"/>
              <w:autoSpaceDN w:val="0"/>
              <w:adjustRightInd w:val="0"/>
              <w:spacing w:before="12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Approval required?</w:t>
            </w:r>
          </w:p>
        </w:tc>
        <w:tc>
          <w:tcPr>
            <w:tcW w:w="1320" w:type="dxa"/>
            <w:tcBorders>
              <w:bottom w:val="single" w:sz="4" w:space="0" w:color="auto"/>
            </w:tcBorders>
            <w:shd w:val="clear" w:color="auto" w:fill="99CCFF"/>
          </w:tcPr>
          <w:p w14:paraId="2FF124CC" w14:textId="77777777" w:rsidR="000837EF" w:rsidRPr="005E6FAB" w:rsidRDefault="000837EF" w:rsidP="00AF6D6E">
            <w:pPr>
              <w:autoSpaceDE w:val="0"/>
              <w:autoSpaceDN w:val="0"/>
              <w:adjustRightInd w:val="0"/>
              <w:spacing w:before="12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Generally Permitted?</w:t>
            </w:r>
          </w:p>
        </w:tc>
        <w:tc>
          <w:tcPr>
            <w:tcW w:w="1440" w:type="dxa"/>
            <w:tcBorders>
              <w:bottom w:val="single" w:sz="4" w:space="0" w:color="auto"/>
            </w:tcBorders>
            <w:shd w:val="clear" w:color="auto" w:fill="99CCFF"/>
          </w:tcPr>
          <w:p w14:paraId="511D7588" w14:textId="77777777" w:rsidR="000837EF" w:rsidRPr="005E6FAB" w:rsidRDefault="000837EF" w:rsidP="00AF6D6E">
            <w:pPr>
              <w:autoSpaceDE w:val="0"/>
              <w:autoSpaceDN w:val="0"/>
              <w:adjustRightInd w:val="0"/>
              <w:spacing w:before="12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Recordable?</w:t>
            </w:r>
          </w:p>
        </w:tc>
      </w:tr>
      <w:tr w:rsidR="000837EF" w:rsidRPr="005E6FAB" w14:paraId="5F3D41E9" w14:textId="77777777">
        <w:tc>
          <w:tcPr>
            <w:tcW w:w="5520" w:type="dxa"/>
          </w:tcPr>
          <w:p w14:paraId="2285EADE"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A 'prize' received, following a prize draw or competition that was open to a reasonable number of participants, meets all legal requirements and was entered with the approval of the firm’s management.</w:t>
            </w:r>
          </w:p>
        </w:tc>
        <w:tc>
          <w:tcPr>
            <w:tcW w:w="1200" w:type="dxa"/>
            <w:tcBorders>
              <w:bottom w:val="single" w:sz="4" w:space="0" w:color="auto"/>
            </w:tcBorders>
            <w:shd w:val="clear" w:color="auto" w:fill="CCFFCC"/>
          </w:tcPr>
          <w:p w14:paraId="06900751"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5E755889"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CCFFCC"/>
          </w:tcPr>
          <w:p w14:paraId="56D25CC1"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r>
      <w:tr w:rsidR="000837EF" w:rsidRPr="005E6FAB" w14:paraId="7D6B09F8" w14:textId="77777777">
        <w:tc>
          <w:tcPr>
            <w:tcW w:w="5520" w:type="dxa"/>
          </w:tcPr>
          <w:p w14:paraId="4C1673C4"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 xml:space="preserve">Low value branded promotional items </w:t>
            </w:r>
          </w:p>
          <w:p w14:paraId="1464042B" w14:textId="67AB931D"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diaries, calendars, pens, T shirts, hats etc)</w:t>
            </w:r>
          </w:p>
        </w:tc>
        <w:tc>
          <w:tcPr>
            <w:tcW w:w="1200" w:type="dxa"/>
            <w:tcBorders>
              <w:bottom w:val="single" w:sz="4" w:space="0" w:color="auto"/>
            </w:tcBorders>
            <w:shd w:val="clear" w:color="auto" w:fill="CCFFCC"/>
          </w:tcPr>
          <w:p w14:paraId="5C00908E"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1CB67480"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CCFFCC"/>
          </w:tcPr>
          <w:p w14:paraId="1EA00EF8"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r>
      <w:tr w:rsidR="000837EF" w:rsidRPr="005E6FAB" w14:paraId="7BE2B70D" w14:textId="77777777">
        <w:tc>
          <w:tcPr>
            <w:tcW w:w="5520" w:type="dxa"/>
          </w:tcPr>
          <w:p w14:paraId="0E6A730C"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 xml:space="preserve">Expensive branded promotional items </w:t>
            </w:r>
          </w:p>
          <w:p w14:paraId="24CC41E4" w14:textId="5E672159"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a desk set, briefcase, premium clothing)</w:t>
            </w:r>
          </w:p>
        </w:tc>
        <w:tc>
          <w:tcPr>
            <w:tcW w:w="1200" w:type="dxa"/>
            <w:shd w:val="clear" w:color="auto" w:fill="FF99CC"/>
          </w:tcPr>
          <w:p w14:paraId="4B0899F3"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shd w:val="clear" w:color="auto" w:fill="CCFFCC"/>
          </w:tcPr>
          <w:p w14:paraId="2406DC1E"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shd w:val="clear" w:color="auto" w:fill="FF99CC"/>
          </w:tcPr>
          <w:p w14:paraId="36372066"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497C8834" w14:textId="77777777">
        <w:tc>
          <w:tcPr>
            <w:tcW w:w="5520" w:type="dxa"/>
          </w:tcPr>
          <w:p w14:paraId="4395714C"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Low value gifts offered as a ‘thank you’</w:t>
            </w:r>
          </w:p>
          <w:p w14:paraId="572848F3" w14:textId="096B03DB"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chocolates, flowers, etc)</w:t>
            </w:r>
          </w:p>
        </w:tc>
        <w:tc>
          <w:tcPr>
            <w:tcW w:w="1200" w:type="dxa"/>
            <w:tcBorders>
              <w:bottom w:val="single" w:sz="4" w:space="0" w:color="auto"/>
            </w:tcBorders>
            <w:shd w:val="clear" w:color="auto" w:fill="CCFFCC"/>
          </w:tcPr>
          <w:p w14:paraId="3F837209"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30BAA25B"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CCFFCC"/>
          </w:tcPr>
          <w:p w14:paraId="02F343CC" w14:textId="77777777" w:rsidR="000837EF" w:rsidRPr="005E6FAB" w:rsidRDefault="000837EF" w:rsidP="00AF6D6E">
            <w:pPr>
              <w:autoSpaceDE w:val="0"/>
              <w:autoSpaceDN w:val="0"/>
              <w:adjustRightInd w:val="0"/>
              <w:spacing w:before="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r>
      <w:tr w:rsidR="000837EF" w:rsidRPr="005E6FAB" w14:paraId="26FC4F2A" w14:textId="77777777">
        <w:tc>
          <w:tcPr>
            <w:tcW w:w="5520" w:type="dxa"/>
          </w:tcPr>
          <w:p w14:paraId="49821B58"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Expensive gifts offered as a ‘thank you’</w:t>
            </w:r>
          </w:p>
          <w:p w14:paraId="1F5FD164" w14:textId="7AD69900"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watches, jewellery, electronic goods)</w:t>
            </w:r>
          </w:p>
        </w:tc>
        <w:tc>
          <w:tcPr>
            <w:tcW w:w="1200" w:type="dxa"/>
            <w:tcBorders>
              <w:bottom w:val="single" w:sz="4" w:space="0" w:color="auto"/>
            </w:tcBorders>
            <w:shd w:val="clear" w:color="auto" w:fill="FF99CC"/>
          </w:tcPr>
          <w:p w14:paraId="39F0BBAD"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635CA739"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74882B91"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0DCB06B0" w14:textId="77777777">
        <w:tc>
          <w:tcPr>
            <w:tcW w:w="5520" w:type="dxa"/>
          </w:tcPr>
          <w:p w14:paraId="3875D0E8"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Cash, Cheques, Bank transfers, Vouchers, Credit notes, etc</w:t>
            </w:r>
          </w:p>
        </w:tc>
        <w:tc>
          <w:tcPr>
            <w:tcW w:w="1200" w:type="dxa"/>
            <w:tcBorders>
              <w:bottom w:val="single" w:sz="4" w:space="0" w:color="auto"/>
            </w:tcBorders>
            <w:shd w:val="clear" w:color="auto" w:fill="FF99CC"/>
          </w:tcPr>
          <w:p w14:paraId="1ADC152C"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0824F801"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0D4AE8A0"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5BAF4780" w14:textId="77777777">
        <w:tc>
          <w:tcPr>
            <w:tcW w:w="5520" w:type="dxa"/>
          </w:tcPr>
          <w:p w14:paraId="40CC4922"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Gifts that can be readily converted into cash</w:t>
            </w:r>
          </w:p>
          <w:p w14:paraId="781E63DB" w14:textId="44956DF8"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Tickets for a major public event)</w:t>
            </w:r>
          </w:p>
        </w:tc>
        <w:tc>
          <w:tcPr>
            <w:tcW w:w="1200" w:type="dxa"/>
            <w:tcBorders>
              <w:bottom w:val="single" w:sz="4" w:space="0" w:color="auto"/>
            </w:tcBorders>
            <w:shd w:val="clear" w:color="auto" w:fill="FF99CC"/>
          </w:tcPr>
          <w:p w14:paraId="40E9C5D7"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6357978E"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325E033F"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59EA4DA0" w14:textId="77777777">
        <w:tc>
          <w:tcPr>
            <w:tcW w:w="5520" w:type="dxa"/>
          </w:tcPr>
          <w:p w14:paraId="6E56DB81"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 xml:space="preserve">All services offered for free or at a significant discount </w:t>
            </w:r>
          </w:p>
          <w:p w14:paraId="152FD42F" w14:textId="3624CECF" w:rsidR="000837EF" w:rsidRPr="005E6FAB" w:rsidRDefault="000837EF" w:rsidP="00AF6D6E">
            <w:pPr>
              <w:autoSpaceDE w:val="0"/>
              <w:autoSpaceDN w:val="0"/>
              <w:adjustRightInd w:val="0"/>
              <w:spacing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insurances, holidays, media services)</w:t>
            </w:r>
          </w:p>
        </w:tc>
        <w:tc>
          <w:tcPr>
            <w:tcW w:w="1200" w:type="dxa"/>
            <w:tcBorders>
              <w:bottom w:val="single" w:sz="4" w:space="0" w:color="auto"/>
            </w:tcBorders>
            <w:shd w:val="clear" w:color="auto" w:fill="FF99CC"/>
          </w:tcPr>
          <w:p w14:paraId="66EBCD56"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7F315A45"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2360F6D7"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47295CB6" w14:textId="77777777">
        <w:tc>
          <w:tcPr>
            <w:tcW w:w="5520" w:type="dxa"/>
          </w:tcPr>
          <w:p w14:paraId="0CB0E3D2"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Gifts or services clearly offered as an inducement (or where someone could reasonably form this impression)</w:t>
            </w:r>
          </w:p>
        </w:tc>
        <w:tc>
          <w:tcPr>
            <w:tcW w:w="1200" w:type="dxa"/>
            <w:shd w:val="clear" w:color="auto" w:fill="FF99CC"/>
          </w:tcPr>
          <w:p w14:paraId="7920A9F4"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shd w:val="clear" w:color="auto" w:fill="FF99CC"/>
          </w:tcPr>
          <w:p w14:paraId="7524FE75"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shd w:val="clear" w:color="auto" w:fill="FF99CC"/>
          </w:tcPr>
          <w:p w14:paraId="2742C26B"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58707192" w14:textId="77777777">
        <w:tc>
          <w:tcPr>
            <w:tcW w:w="5520" w:type="dxa"/>
          </w:tcPr>
          <w:p w14:paraId="18D683CB" w14:textId="612AEB12"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Solicited gifts (</w:t>
            </w:r>
            <w:r w:rsidR="00490C0C" w:rsidRPr="005E6FAB">
              <w:rPr>
                <w:rFonts w:ascii="Calibri" w:hAnsi="Calibri" w:cs="Calibri"/>
                <w:sz w:val="22"/>
                <w:szCs w:val="22"/>
                <w:lang w:val="en-GB" w:eastAsia="en-GB"/>
              </w:rPr>
              <w:t>i.e.,</w:t>
            </w:r>
            <w:r w:rsidRPr="005E6FAB">
              <w:rPr>
                <w:rFonts w:ascii="Calibri" w:hAnsi="Calibri" w:cs="Calibri"/>
                <w:sz w:val="22"/>
                <w:szCs w:val="22"/>
                <w:lang w:val="en-GB" w:eastAsia="en-GB"/>
              </w:rPr>
              <w:t xml:space="preserve"> requested by the recipient)</w:t>
            </w:r>
          </w:p>
        </w:tc>
        <w:tc>
          <w:tcPr>
            <w:tcW w:w="1200" w:type="dxa"/>
            <w:tcBorders>
              <w:bottom w:val="single" w:sz="4" w:space="0" w:color="auto"/>
            </w:tcBorders>
            <w:shd w:val="clear" w:color="auto" w:fill="FF99CC"/>
          </w:tcPr>
          <w:p w14:paraId="788AB5C5" w14:textId="77777777" w:rsidR="000837EF" w:rsidRPr="005E6FAB" w:rsidRDefault="000837EF" w:rsidP="00AF6D6E">
            <w:pPr>
              <w:spacing w:before="120"/>
              <w:jc w:val="center"/>
              <w:rPr>
                <w:rFonts w:ascii="Calibri" w:hAnsi="Calibri" w:cs="Calibri"/>
                <w:b/>
                <w:sz w:val="22"/>
                <w:szCs w:val="22"/>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7C6C3B27"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5F263948" w14:textId="77777777" w:rsidR="000837EF" w:rsidRPr="005E6FAB" w:rsidRDefault="000837EF" w:rsidP="00AF6D6E">
            <w:pPr>
              <w:autoSpaceDE w:val="0"/>
              <w:autoSpaceDN w:val="0"/>
              <w:adjustRightInd w:val="0"/>
              <w:spacing w:before="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bl>
    <w:p w14:paraId="6CC1D5E3" w14:textId="77777777" w:rsidR="000837EF" w:rsidRPr="005E6FAB" w:rsidRDefault="000837EF" w:rsidP="00AF6D6E">
      <w:pPr>
        <w:autoSpaceDE w:val="0"/>
        <w:autoSpaceDN w:val="0"/>
        <w:adjustRightInd w:val="0"/>
        <w:spacing w:before="120" w:after="120"/>
        <w:rPr>
          <w:rFonts w:ascii="Calibri" w:hAnsi="Calibri" w:cs="Calibri"/>
          <w:sz w:val="22"/>
          <w:szCs w:val="22"/>
        </w:rPr>
      </w:pPr>
      <w:hyperlink w:anchor="AcceptingGifts" w:history="1">
        <w:r w:rsidRPr="005E6FAB">
          <w:rPr>
            <w:rStyle w:val="Hyperlink"/>
            <w:rFonts w:ascii="Calibri" w:hAnsi="Calibri" w:cs="Calibri"/>
            <w:sz w:val="22"/>
            <w:szCs w:val="22"/>
          </w:rPr>
          <w:t>Ba</w:t>
        </w:r>
        <w:r w:rsidRPr="005E6FAB">
          <w:rPr>
            <w:rStyle w:val="Hyperlink"/>
            <w:rFonts w:ascii="Calibri" w:hAnsi="Calibri" w:cs="Calibri"/>
            <w:sz w:val="22"/>
            <w:szCs w:val="22"/>
          </w:rPr>
          <w:t>c</w:t>
        </w:r>
        <w:r w:rsidRPr="005E6FAB">
          <w:rPr>
            <w:rStyle w:val="Hyperlink"/>
            <w:rFonts w:ascii="Calibri" w:hAnsi="Calibri" w:cs="Calibri"/>
            <w:sz w:val="22"/>
            <w:szCs w:val="22"/>
          </w:rPr>
          <w:t>k to</w:t>
        </w:r>
        <w:r w:rsidRPr="005E6FAB">
          <w:rPr>
            <w:rStyle w:val="Hyperlink"/>
            <w:rFonts w:ascii="Calibri" w:hAnsi="Calibri" w:cs="Calibri"/>
            <w:sz w:val="22"/>
            <w:szCs w:val="22"/>
          </w:rPr>
          <w:t xml:space="preserve"> </w:t>
        </w:r>
        <w:r w:rsidRPr="005E6FAB">
          <w:rPr>
            <w:rStyle w:val="Hyperlink"/>
            <w:rFonts w:ascii="Calibri" w:hAnsi="Calibri" w:cs="Calibri"/>
            <w:sz w:val="22"/>
            <w:szCs w:val="22"/>
          </w:rPr>
          <w:t>p</w:t>
        </w:r>
        <w:r w:rsidRPr="005E6FAB">
          <w:rPr>
            <w:rStyle w:val="Hyperlink"/>
            <w:rFonts w:ascii="Calibri" w:hAnsi="Calibri" w:cs="Calibri"/>
            <w:sz w:val="22"/>
            <w:szCs w:val="22"/>
          </w:rPr>
          <w:t>o</w:t>
        </w:r>
        <w:r w:rsidRPr="005E6FAB">
          <w:rPr>
            <w:rStyle w:val="Hyperlink"/>
            <w:rFonts w:ascii="Calibri" w:hAnsi="Calibri" w:cs="Calibri"/>
            <w:sz w:val="22"/>
            <w:szCs w:val="22"/>
          </w:rPr>
          <w:t>l</w:t>
        </w:r>
        <w:r w:rsidRPr="005E6FAB">
          <w:rPr>
            <w:rStyle w:val="Hyperlink"/>
            <w:rFonts w:ascii="Calibri" w:hAnsi="Calibri" w:cs="Calibri"/>
            <w:sz w:val="22"/>
            <w:szCs w:val="22"/>
          </w:rPr>
          <w:t>i</w:t>
        </w:r>
        <w:r w:rsidRPr="005E6FAB">
          <w:rPr>
            <w:rStyle w:val="Hyperlink"/>
            <w:rFonts w:ascii="Calibri" w:hAnsi="Calibri" w:cs="Calibri"/>
            <w:sz w:val="22"/>
            <w:szCs w:val="22"/>
          </w:rPr>
          <w:t>c</w:t>
        </w:r>
        <w:r w:rsidRPr="005E6FAB">
          <w:rPr>
            <w:rStyle w:val="Hyperlink"/>
            <w:rFonts w:ascii="Calibri" w:hAnsi="Calibri" w:cs="Calibri"/>
            <w:sz w:val="22"/>
            <w:szCs w:val="22"/>
          </w:rPr>
          <w:t>y</w:t>
        </w:r>
      </w:hyperlink>
    </w:p>
    <w:p w14:paraId="63375C39" w14:textId="77777777" w:rsidR="000837EF" w:rsidRDefault="000837EF" w:rsidP="000837EF">
      <w:pPr>
        <w:autoSpaceDE w:val="0"/>
        <w:autoSpaceDN w:val="0"/>
        <w:adjustRightInd w:val="0"/>
        <w:rPr>
          <w:rFonts w:ascii="Calibri" w:hAnsi="Calibri" w:cs="Calibri"/>
          <w:sz w:val="22"/>
          <w:szCs w:val="22"/>
        </w:rPr>
      </w:pPr>
    </w:p>
    <w:p w14:paraId="5DD9F329" w14:textId="77777777" w:rsidR="00AF6D6E" w:rsidRDefault="00AF6D6E" w:rsidP="000837EF">
      <w:pPr>
        <w:autoSpaceDE w:val="0"/>
        <w:autoSpaceDN w:val="0"/>
        <w:adjustRightInd w:val="0"/>
        <w:rPr>
          <w:rFonts w:ascii="Calibri" w:hAnsi="Calibri" w:cs="Calibri"/>
          <w:sz w:val="22"/>
          <w:szCs w:val="22"/>
        </w:rPr>
      </w:pPr>
    </w:p>
    <w:p w14:paraId="0D5260C9" w14:textId="77777777" w:rsidR="00AF6D6E" w:rsidRDefault="00AF6D6E" w:rsidP="000837EF">
      <w:pPr>
        <w:autoSpaceDE w:val="0"/>
        <w:autoSpaceDN w:val="0"/>
        <w:adjustRightInd w:val="0"/>
        <w:rPr>
          <w:rFonts w:ascii="Calibri" w:hAnsi="Calibri" w:cs="Calibri"/>
          <w:sz w:val="22"/>
          <w:szCs w:val="22"/>
        </w:rPr>
      </w:pPr>
    </w:p>
    <w:p w14:paraId="2C57C049" w14:textId="77777777" w:rsidR="00AF6D6E" w:rsidRPr="005E6FAB" w:rsidRDefault="00AF6D6E" w:rsidP="000837EF">
      <w:pPr>
        <w:autoSpaceDE w:val="0"/>
        <w:autoSpaceDN w:val="0"/>
        <w:adjustRightInd w:val="0"/>
        <w:rPr>
          <w:rFonts w:ascii="Calibri" w:hAnsi="Calibri" w:cs="Calibri"/>
          <w:sz w:val="22"/>
          <w:szCs w:val="22"/>
        </w:rPr>
      </w:pPr>
    </w:p>
    <w:p w14:paraId="3D786C03" w14:textId="77777777" w:rsidR="000837EF" w:rsidRPr="005E6FAB" w:rsidRDefault="000837EF" w:rsidP="000837EF">
      <w:pPr>
        <w:autoSpaceDE w:val="0"/>
        <w:autoSpaceDN w:val="0"/>
        <w:adjustRightInd w:val="0"/>
        <w:rPr>
          <w:rFonts w:ascii="Calibri" w:hAnsi="Calibri" w:cs="Calibri"/>
          <w:b/>
          <w:sz w:val="22"/>
          <w:szCs w:val="22"/>
          <w:lang w:val="en-GB" w:eastAsia="en-GB"/>
        </w:rPr>
      </w:pPr>
    </w:p>
    <w:p w14:paraId="4FD49178" w14:textId="77777777" w:rsidR="000837EF" w:rsidRPr="005E6FAB" w:rsidRDefault="000837EF" w:rsidP="000837EF">
      <w:pPr>
        <w:autoSpaceDE w:val="0"/>
        <w:autoSpaceDN w:val="0"/>
        <w:adjustRightInd w:val="0"/>
        <w:rPr>
          <w:rFonts w:ascii="Calibri" w:hAnsi="Calibri" w:cs="Calibri"/>
          <w:b/>
          <w:sz w:val="22"/>
          <w:szCs w:val="22"/>
          <w:lang w:val="en-GB" w:eastAsia="en-GB"/>
        </w:rPr>
      </w:pPr>
    </w:p>
    <w:p w14:paraId="28DD9564" w14:textId="77777777" w:rsidR="000837EF" w:rsidRPr="00AF6D6E" w:rsidRDefault="000837EF" w:rsidP="00AF6D6E">
      <w:pPr>
        <w:autoSpaceDE w:val="0"/>
        <w:autoSpaceDN w:val="0"/>
        <w:adjustRightInd w:val="0"/>
        <w:spacing w:after="120"/>
        <w:rPr>
          <w:rFonts w:ascii="Calibri" w:hAnsi="Calibri" w:cs="Calibri"/>
          <w:b/>
          <w:sz w:val="22"/>
          <w:szCs w:val="22"/>
          <w:lang w:val="en-GB" w:eastAsia="en-GB"/>
        </w:rPr>
      </w:pPr>
      <w:bookmarkStart w:id="20" w:name="Appendix2"/>
      <w:bookmarkEnd w:id="20"/>
      <w:r w:rsidRPr="005E6FAB">
        <w:rPr>
          <w:rFonts w:ascii="Calibri" w:hAnsi="Calibri" w:cs="Calibri"/>
          <w:b/>
          <w:sz w:val="22"/>
          <w:szCs w:val="22"/>
          <w:lang w:val="en-GB" w:eastAsia="en-GB"/>
        </w:rPr>
        <w:lastRenderedPageBreak/>
        <w:t>Appendix 2</w:t>
      </w:r>
    </w:p>
    <w:p w14:paraId="57B8ED47" w14:textId="77777777" w:rsidR="000837EF" w:rsidRPr="005E6FAB" w:rsidRDefault="000837EF" w:rsidP="00AF6D6E">
      <w:pPr>
        <w:autoSpaceDE w:val="0"/>
        <w:autoSpaceDN w:val="0"/>
        <w:adjustRightInd w:val="0"/>
        <w:spacing w:after="120"/>
        <w:jc w:val="center"/>
        <w:rPr>
          <w:rFonts w:ascii="Calibri" w:hAnsi="Calibri" w:cs="Calibri"/>
          <w:b/>
          <w:sz w:val="22"/>
          <w:szCs w:val="22"/>
          <w:u w:val="single"/>
          <w:lang w:val="en-GB" w:eastAsia="en-GB"/>
        </w:rPr>
      </w:pPr>
      <w:r w:rsidRPr="005E6FAB">
        <w:rPr>
          <w:rFonts w:ascii="Calibri" w:hAnsi="Calibri" w:cs="Calibri"/>
          <w:b/>
          <w:sz w:val="22"/>
          <w:szCs w:val="22"/>
          <w:u w:val="single"/>
          <w:lang w:val="en-GB" w:eastAsia="en-GB"/>
        </w:rPr>
        <w:t>Guidance on offering &amp; accepting hospitality</w:t>
      </w:r>
    </w:p>
    <w:p w14:paraId="6C738F5D" w14:textId="77777777" w:rsidR="000837EF" w:rsidRPr="005E6FAB" w:rsidRDefault="000837EF" w:rsidP="00AF6D6E">
      <w:pPr>
        <w:autoSpaceDE w:val="0"/>
        <w:autoSpaceDN w:val="0"/>
        <w:adjustRightInd w:val="0"/>
        <w:spacing w:after="120"/>
        <w:jc w:val="both"/>
        <w:rPr>
          <w:rFonts w:ascii="Calibri" w:hAnsi="Calibri" w:cs="Calibri"/>
          <w:sz w:val="22"/>
          <w:szCs w:val="22"/>
          <w:lang w:val="en-GB" w:eastAsia="en-GB"/>
        </w:rPr>
      </w:pPr>
      <w:r w:rsidRPr="005E6FAB">
        <w:rPr>
          <w:rFonts w:ascii="Calibri" w:hAnsi="Calibri" w:cs="Calibri"/>
          <w:sz w:val="22"/>
          <w:szCs w:val="22"/>
          <w:lang w:val="en-GB" w:eastAsia="en-GB"/>
        </w:rPr>
        <w:t xml:space="preserve">Whether or not it is appropriate to offer or accept hospitality will be a matter of judgement but, as a general rule, the following approach applies.  </w:t>
      </w:r>
    </w:p>
    <w:p w14:paraId="284FC312" w14:textId="77777777" w:rsidR="000837EF" w:rsidRPr="00AF6D6E" w:rsidRDefault="000837EF" w:rsidP="00AF6D6E">
      <w:pPr>
        <w:autoSpaceDE w:val="0"/>
        <w:autoSpaceDN w:val="0"/>
        <w:adjustRightInd w:val="0"/>
        <w:spacing w:after="120"/>
        <w:jc w:val="both"/>
        <w:rPr>
          <w:rFonts w:ascii="Calibri" w:hAnsi="Calibri" w:cs="Calibri"/>
          <w:sz w:val="22"/>
          <w:szCs w:val="22"/>
          <w:u w:val="single"/>
          <w:lang w:val="en-GB" w:eastAsia="en-GB"/>
        </w:rPr>
      </w:pPr>
      <w:r w:rsidRPr="005E6FAB">
        <w:rPr>
          <w:rFonts w:ascii="Calibri" w:hAnsi="Calibri" w:cs="Calibri"/>
          <w:sz w:val="22"/>
          <w:szCs w:val="22"/>
          <w:lang w:val="en-GB" w:eastAsia="en-GB"/>
        </w:rPr>
        <w:t xml:space="preserve">The following table confirms our approach towards different types of hospitality, however </w:t>
      </w:r>
      <w:r w:rsidRPr="005E6FAB">
        <w:rPr>
          <w:rFonts w:ascii="Calibri" w:hAnsi="Calibri" w:cs="Calibri"/>
          <w:sz w:val="22"/>
          <w:szCs w:val="22"/>
          <w:u w:val="single"/>
          <w:lang w:val="en-GB" w:eastAsia="en-GB"/>
        </w:rPr>
        <w:t>wherever the value of hospitality exceeds limits specified elsewhere in this policy, the gift must be authorised and recorded.</w:t>
      </w:r>
    </w:p>
    <w:p w14:paraId="16FB4CC1" w14:textId="77777777" w:rsidR="000837EF" w:rsidRPr="005E6FAB" w:rsidRDefault="000837EF" w:rsidP="00AF6D6E">
      <w:pPr>
        <w:autoSpaceDE w:val="0"/>
        <w:autoSpaceDN w:val="0"/>
        <w:adjustRightInd w:val="0"/>
        <w:spacing w:after="120"/>
        <w:jc w:val="both"/>
        <w:rPr>
          <w:rFonts w:ascii="Calibri" w:hAnsi="Calibri" w:cs="Calibri"/>
          <w:bCs/>
          <w:sz w:val="22"/>
          <w:szCs w:val="22"/>
          <w:lang w:val="en-GB" w:eastAsia="en-GB"/>
        </w:rPr>
      </w:pPr>
      <w:r w:rsidRPr="005E6FAB">
        <w:rPr>
          <w:rFonts w:ascii="Calibri" w:hAnsi="Calibri" w:cs="Calibri"/>
          <w:bCs/>
          <w:sz w:val="22"/>
          <w:szCs w:val="22"/>
          <w:lang w:val="en-GB" w:eastAsia="en-GB"/>
        </w:rPr>
        <w:t xml:space="preserve">Where receiving hospitality is </w:t>
      </w:r>
      <w:r w:rsidR="00966DBD" w:rsidRPr="005E6FAB">
        <w:rPr>
          <w:rFonts w:ascii="Calibri" w:hAnsi="Calibri" w:cs="Calibri"/>
          <w:bCs/>
          <w:sz w:val="22"/>
          <w:szCs w:val="22"/>
          <w:lang w:val="en-GB" w:eastAsia="en-GB"/>
        </w:rPr>
        <w:t>authorised,</w:t>
      </w:r>
      <w:r w:rsidRPr="005E6FAB">
        <w:rPr>
          <w:rFonts w:ascii="Calibri" w:hAnsi="Calibri" w:cs="Calibri"/>
          <w:bCs/>
          <w:sz w:val="22"/>
          <w:szCs w:val="22"/>
          <w:lang w:val="en-GB" w:eastAsia="en-GB"/>
        </w:rPr>
        <w:t xml:space="preserve"> the firm may wish to make a reciprocal offer to help justify the decision.  Examples include:</w:t>
      </w:r>
    </w:p>
    <w:p w14:paraId="41BC38F7" w14:textId="77777777" w:rsidR="000837EF" w:rsidRPr="005E6FAB" w:rsidRDefault="000837EF" w:rsidP="00AF6D6E">
      <w:pPr>
        <w:numPr>
          <w:ilvl w:val="0"/>
          <w:numId w:val="30"/>
        </w:numPr>
        <w:autoSpaceDE w:val="0"/>
        <w:autoSpaceDN w:val="0"/>
        <w:adjustRightInd w:val="0"/>
        <w:jc w:val="both"/>
        <w:rPr>
          <w:rFonts w:ascii="Calibri" w:hAnsi="Calibri" w:cs="Calibri"/>
          <w:b/>
          <w:bCs/>
          <w:sz w:val="22"/>
          <w:szCs w:val="22"/>
          <w:lang w:val="en-GB" w:eastAsia="en-GB"/>
        </w:rPr>
      </w:pPr>
      <w:r w:rsidRPr="005E6FAB">
        <w:rPr>
          <w:rFonts w:ascii="Calibri" w:hAnsi="Calibri" w:cs="Calibri"/>
          <w:bCs/>
          <w:sz w:val="22"/>
          <w:szCs w:val="22"/>
          <w:lang w:val="en-GB" w:eastAsia="en-GB"/>
        </w:rPr>
        <w:t>“Rather than split the bill, you pay this time and I’ll pay when we next meet”</w:t>
      </w:r>
    </w:p>
    <w:p w14:paraId="6CE2460D" w14:textId="77777777" w:rsidR="000837EF" w:rsidRPr="005E6FAB" w:rsidRDefault="000837EF" w:rsidP="00AF6D6E">
      <w:pPr>
        <w:numPr>
          <w:ilvl w:val="0"/>
          <w:numId w:val="30"/>
        </w:numPr>
        <w:autoSpaceDE w:val="0"/>
        <w:autoSpaceDN w:val="0"/>
        <w:adjustRightInd w:val="0"/>
        <w:jc w:val="both"/>
        <w:rPr>
          <w:rFonts w:ascii="Calibri" w:hAnsi="Calibri" w:cs="Calibri"/>
          <w:b/>
          <w:bCs/>
          <w:sz w:val="22"/>
          <w:szCs w:val="22"/>
          <w:lang w:val="en-GB" w:eastAsia="en-GB"/>
        </w:rPr>
      </w:pPr>
      <w:r w:rsidRPr="005E6FAB">
        <w:rPr>
          <w:rFonts w:ascii="Calibri" w:hAnsi="Calibri" w:cs="Calibri"/>
          <w:bCs/>
          <w:sz w:val="22"/>
          <w:szCs w:val="22"/>
          <w:lang w:val="en-GB" w:eastAsia="en-GB"/>
        </w:rPr>
        <w:t>“In return for you taking us to the meeting, we’ll provide the transport next time”</w:t>
      </w:r>
    </w:p>
    <w:p w14:paraId="3FA65742" w14:textId="77777777" w:rsidR="000837EF" w:rsidRPr="005E6FAB" w:rsidRDefault="000837EF" w:rsidP="00AF6D6E">
      <w:pPr>
        <w:numPr>
          <w:ilvl w:val="0"/>
          <w:numId w:val="30"/>
        </w:numPr>
        <w:autoSpaceDE w:val="0"/>
        <w:autoSpaceDN w:val="0"/>
        <w:adjustRightInd w:val="0"/>
        <w:jc w:val="both"/>
        <w:rPr>
          <w:rFonts w:ascii="Calibri" w:hAnsi="Calibri" w:cs="Calibri"/>
          <w:b/>
          <w:bCs/>
          <w:sz w:val="22"/>
          <w:szCs w:val="22"/>
          <w:lang w:val="en-GB" w:eastAsia="en-GB"/>
        </w:rPr>
      </w:pPr>
      <w:r w:rsidRPr="005E6FAB">
        <w:rPr>
          <w:rFonts w:ascii="Calibri" w:hAnsi="Calibri" w:cs="Calibri"/>
          <w:bCs/>
          <w:sz w:val="22"/>
          <w:szCs w:val="22"/>
          <w:lang w:val="en-GB" w:eastAsia="en-GB"/>
        </w:rPr>
        <w:t>“As thanks for letting us use your training facilities we would like you to accept this hamper”</w:t>
      </w:r>
    </w:p>
    <w:p w14:paraId="6B6E669A" w14:textId="77777777" w:rsidR="000837EF" w:rsidRPr="00AF6D6E" w:rsidRDefault="000837EF" w:rsidP="00AF6D6E">
      <w:pPr>
        <w:numPr>
          <w:ilvl w:val="0"/>
          <w:numId w:val="30"/>
        </w:numPr>
        <w:autoSpaceDE w:val="0"/>
        <w:autoSpaceDN w:val="0"/>
        <w:adjustRightInd w:val="0"/>
        <w:spacing w:after="120"/>
        <w:jc w:val="both"/>
        <w:rPr>
          <w:rFonts w:ascii="Calibri" w:hAnsi="Calibri" w:cs="Calibri"/>
          <w:b/>
          <w:bCs/>
          <w:sz w:val="22"/>
          <w:szCs w:val="22"/>
          <w:lang w:val="en-GB" w:eastAsia="en-GB"/>
        </w:rPr>
      </w:pPr>
      <w:r w:rsidRPr="005E6FAB">
        <w:rPr>
          <w:rFonts w:ascii="Calibri" w:hAnsi="Calibri" w:cs="Calibri"/>
          <w:bCs/>
          <w:sz w:val="22"/>
          <w:szCs w:val="22"/>
          <w:lang w:val="en-GB" w:eastAsia="en-GB"/>
        </w:rPr>
        <w:t xml:space="preserve">“In return for you speaking at our conference we will meet your reasonable travel and accommodation expenses” </w:t>
      </w:r>
    </w:p>
    <w:p w14:paraId="056303CE" w14:textId="77777777" w:rsidR="000837EF" w:rsidRPr="00AF6D6E" w:rsidRDefault="000837EF" w:rsidP="00AF6D6E">
      <w:pPr>
        <w:autoSpaceDE w:val="0"/>
        <w:autoSpaceDN w:val="0"/>
        <w:adjustRightInd w:val="0"/>
        <w:spacing w:after="120"/>
        <w:jc w:val="both"/>
        <w:rPr>
          <w:rFonts w:ascii="Calibri" w:hAnsi="Calibri" w:cs="Calibri"/>
          <w:bCs/>
          <w:sz w:val="22"/>
          <w:szCs w:val="22"/>
          <w:lang w:val="en-GB" w:eastAsia="en-GB"/>
        </w:rPr>
      </w:pPr>
      <w:r w:rsidRPr="005E6FAB">
        <w:rPr>
          <w:rFonts w:ascii="Calibri" w:hAnsi="Calibri" w:cs="Calibri"/>
          <w:bCs/>
          <w:sz w:val="22"/>
          <w:szCs w:val="22"/>
          <w:lang w:val="en-GB" w:eastAsia="en-GB"/>
        </w:rPr>
        <w:t xml:space="preserve">Where a reciprocated offer is made it is generally appropriate to cross reference the hospitality offers when completing the Register entry.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640"/>
        <w:gridCol w:w="1200"/>
        <w:gridCol w:w="1320"/>
        <w:gridCol w:w="1440"/>
      </w:tblGrid>
      <w:tr w:rsidR="000837EF" w:rsidRPr="005E6FAB" w14:paraId="41F8A2FA" w14:textId="77777777">
        <w:tc>
          <w:tcPr>
            <w:tcW w:w="2880" w:type="dxa"/>
            <w:shd w:val="clear" w:color="auto" w:fill="99CCFF"/>
          </w:tcPr>
          <w:p w14:paraId="4295B201"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Type of hospitality</w:t>
            </w:r>
          </w:p>
        </w:tc>
        <w:tc>
          <w:tcPr>
            <w:tcW w:w="2640" w:type="dxa"/>
            <w:shd w:val="clear" w:color="auto" w:fill="99CCFF"/>
          </w:tcPr>
          <w:p w14:paraId="03DAA4BD"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Qualifying criteria</w:t>
            </w:r>
          </w:p>
          <w:p w14:paraId="75EE8800"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p>
        </w:tc>
        <w:tc>
          <w:tcPr>
            <w:tcW w:w="1200" w:type="dxa"/>
            <w:tcBorders>
              <w:bottom w:val="single" w:sz="4" w:space="0" w:color="auto"/>
            </w:tcBorders>
            <w:shd w:val="clear" w:color="auto" w:fill="99CCFF"/>
          </w:tcPr>
          <w:p w14:paraId="5AE461AF"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Approval required?</w:t>
            </w:r>
          </w:p>
        </w:tc>
        <w:tc>
          <w:tcPr>
            <w:tcW w:w="1320" w:type="dxa"/>
            <w:tcBorders>
              <w:bottom w:val="single" w:sz="4" w:space="0" w:color="auto"/>
            </w:tcBorders>
            <w:shd w:val="clear" w:color="auto" w:fill="99CCFF"/>
          </w:tcPr>
          <w:p w14:paraId="06844FD1"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Generally Permitted?</w:t>
            </w:r>
          </w:p>
        </w:tc>
        <w:tc>
          <w:tcPr>
            <w:tcW w:w="1440" w:type="dxa"/>
            <w:tcBorders>
              <w:bottom w:val="single" w:sz="4" w:space="0" w:color="auto"/>
            </w:tcBorders>
            <w:shd w:val="clear" w:color="auto" w:fill="99CCFF"/>
          </w:tcPr>
          <w:p w14:paraId="1CF6C537" w14:textId="77777777" w:rsidR="000837EF" w:rsidRPr="005E6FAB" w:rsidRDefault="000837EF" w:rsidP="000837EF">
            <w:pPr>
              <w:autoSpaceDE w:val="0"/>
              <w:autoSpaceDN w:val="0"/>
              <w:adjustRightInd w:val="0"/>
              <w:jc w:val="center"/>
              <w:rPr>
                <w:rFonts w:ascii="Calibri" w:hAnsi="Calibri" w:cs="Calibri"/>
                <w:b/>
                <w:bCs/>
                <w:iCs/>
                <w:sz w:val="22"/>
                <w:szCs w:val="22"/>
                <w:lang w:val="en-GB" w:eastAsia="en-GB"/>
              </w:rPr>
            </w:pPr>
            <w:r w:rsidRPr="005E6FAB">
              <w:rPr>
                <w:rFonts w:ascii="Calibri" w:hAnsi="Calibri" w:cs="Calibri"/>
                <w:b/>
                <w:bCs/>
                <w:iCs/>
                <w:sz w:val="22"/>
                <w:szCs w:val="22"/>
                <w:lang w:val="en-GB" w:eastAsia="en-GB"/>
              </w:rPr>
              <w:t>Recordable?</w:t>
            </w:r>
          </w:p>
        </w:tc>
      </w:tr>
      <w:tr w:rsidR="000837EF" w:rsidRPr="005E6FAB" w14:paraId="27FA6D6A" w14:textId="77777777">
        <w:tc>
          <w:tcPr>
            <w:tcW w:w="2880" w:type="dxa"/>
            <w:vMerge w:val="restart"/>
          </w:tcPr>
          <w:p w14:paraId="7A911C0C"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Free or heavily subsidised meals or refreshments directly supporting:</w:t>
            </w:r>
          </w:p>
          <w:p w14:paraId="2BEDE049" w14:textId="77777777" w:rsidR="000837EF" w:rsidRPr="005E6FAB" w:rsidRDefault="000837EF" w:rsidP="00AF6D6E">
            <w:pPr>
              <w:numPr>
                <w:ilvl w:val="1"/>
                <w:numId w:val="27"/>
              </w:numPr>
              <w:tabs>
                <w:tab w:val="clear" w:pos="1440"/>
                <w:tab w:val="num" w:pos="252"/>
              </w:tabs>
              <w:autoSpaceDE w:val="0"/>
              <w:autoSpaceDN w:val="0"/>
              <w:adjustRightInd w:val="0"/>
              <w:spacing w:before="120"/>
              <w:ind w:left="252" w:hanging="240"/>
              <w:rPr>
                <w:rFonts w:ascii="Calibri" w:hAnsi="Calibri" w:cs="Calibri"/>
                <w:sz w:val="22"/>
                <w:szCs w:val="22"/>
                <w:lang w:val="en-GB" w:eastAsia="en-GB"/>
              </w:rPr>
            </w:pPr>
            <w:r w:rsidRPr="005E6FAB">
              <w:rPr>
                <w:rFonts w:ascii="Calibri" w:hAnsi="Calibri" w:cs="Calibri"/>
                <w:sz w:val="22"/>
                <w:szCs w:val="22"/>
                <w:lang w:val="en-GB" w:eastAsia="en-GB"/>
              </w:rPr>
              <w:t>Training</w:t>
            </w:r>
          </w:p>
          <w:p w14:paraId="5FC227F6" w14:textId="77777777" w:rsidR="000837EF" w:rsidRPr="005E6FAB" w:rsidRDefault="000837EF" w:rsidP="00AF6D6E">
            <w:pPr>
              <w:numPr>
                <w:ilvl w:val="1"/>
                <w:numId w:val="27"/>
              </w:numPr>
              <w:tabs>
                <w:tab w:val="clear" w:pos="1440"/>
                <w:tab w:val="num" w:pos="252"/>
              </w:tabs>
              <w:autoSpaceDE w:val="0"/>
              <w:autoSpaceDN w:val="0"/>
              <w:adjustRightInd w:val="0"/>
              <w:ind w:left="252" w:hanging="240"/>
              <w:rPr>
                <w:rFonts w:ascii="Calibri" w:hAnsi="Calibri" w:cs="Calibri"/>
                <w:sz w:val="22"/>
                <w:szCs w:val="22"/>
                <w:lang w:val="en-GB" w:eastAsia="en-GB"/>
              </w:rPr>
            </w:pPr>
            <w:r w:rsidRPr="005E6FAB">
              <w:rPr>
                <w:rFonts w:ascii="Calibri" w:hAnsi="Calibri" w:cs="Calibri"/>
                <w:sz w:val="22"/>
                <w:szCs w:val="22"/>
                <w:lang w:val="en-GB" w:eastAsia="en-GB"/>
              </w:rPr>
              <w:t>Legitimate meetings</w:t>
            </w:r>
          </w:p>
          <w:p w14:paraId="3683E13C" w14:textId="77777777" w:rsidR="000837EF" w:rsidRPr="005E6FAB" w:rsidRDefault="000837EF" w:rsidP="00AF6D6E">
            <w:pPr>
              <w:numPr>
                <w:ilvl w:val="1"/>
                <w:numId w:val="27"/>
              </w:numPr>
              <w:tabs>
                <w:tab w:val="clear" w:pos="1440"/>
                <w:tab w:val="num" w:pos="252"/>
              </w:tabs>
              <w:autoSpaceDE w:val="0"/>
              <w:autoSpaceDN w:val="0"/>
              <w:adjustRightInd w:val="0"/>
              <w:ind w:left="252" w:hanging="240"/>
              <w:rPr>
                <w:rFonts w:ascii="Calibri" w:hAnsi="Calibri" w:cs="Calibri"/>
                <w:sz w:val="22"/>
                <w:szCs w:val="22"/>
                <w:lang w:val="en-GB" w:eastAsia="en-GB"/>
              </w:rPr>
            </w:pPr>
            <w:r w:rsidRPr="005E6FAB">
              <w:rPr>
                <w:rFonts w:ascii="Calibri" w:hAnsi="Calibri" w:cs="Calibri"/>
                <w:sz w:val="22"/>
                <w:szCs w:val="22"/>
                <w:lang w:val="en-GB" w:eastAsia="en-GB"/>
              </w:rPr>
              <w:t>Relationship management</w:t>
            </w:r>
          </w:p>
          <w:p w14:paraId="7C647E9B" w14:textId="77777777" w:rsidR="000837EF" w:rsidRPr="00AF6D6E" w:rsidRDefault="000837EF" w:rsidP="00AF6D6E">
            <w:pPr>
              <w:numPr>
                <w:ilvl w:val="1"/>
                <w:numId w:val="27"/>
              </w:numPr>
              <w:tabs>
                <w:tab w:val="clear" w:pos="1440"/>
                <w:tab w:val="num" w:pos="252"/>
              </w:tabs>
              <w:autoSpaceDE w:val="0"/>
              <w:autoSpaceDN w:val="0"/>
              <w:adjustRightInd w:val="0"/>
              <w:spacing w:after="120"/>
              <w:ind w:left="252" w:hanging="240"/>
              <w:rPr>
                <w:rFonts w:ascii="Calibri" w:hAnsi="Calibri" w:cs="Calibri"/>
                <w:sz w:val="22"/>
                <w:szCs w:val="22"/>
                <w:lang w:val="en-GB" w:eastAsia="en-GB"/>
              </w:rPr>
            </w:pPr>
            <w:r w:rsidRPr="005E6FAB">
              <w:rPr>
                <w:rFonts w:ascii="Calibri" w:hAnsi="Calibri" w:cs="Calibri"/>
                <w:sz w:val="22"/>
                <w:szCs w:val="22"/>
                <w:lang w:val="en-GB" w:eastAsia="en-GB"/>
              </w:rPr>
              <w:t>Team building</w:t>
            </w:r>
          </w:p>
        </w:tc>
        <w:tc>
          <w:tcPr>
            <w:tcW w:w="2640" w:type="dxa"/>
          </w:tcPr>
          <w:p w14:paraId="3659E8E9"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Received at our offices or those of a customer, supplier, etc</w:t>
            </w:r>
          </w:p>
        </w:tc>
        <w:tc>
          <w:tcPr>
            <w:tcW w:w="1200" w:type="dxa"/>
            <w:tcBorders>
              <w:bottom w:val="single" w:sz="4" w:space="0" w:color="auto"/>
            </w:tcBorders>
            <w:shd w:val="clear" w:color="auto" w:fill="CCFFCC"/>
          </w:tcPr>
          <w:p w14:paraId="3248FC00"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34F85F2C"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CCFFCC"/>
          </w:tcPr>
          <w:p w14:paraId="3767E64A"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r>
      <w:tr w:rsidR="000837EF" w:rsidRPr="005E6FAB" w14:paraId="30F2A059" w14:textId="77777777">
        <w:tc>
          <w:tcPr>
            <w:tcW w:w="2880" w:type="dxa"/>
            <w:vMerge/>
          </w:tcPr>
          <w:p w14:paraId="4D444EC1" w14:textId="77777777" w:rsidR="000837EF" w:rsidRPr="005E6FAB" w:rsidRDefault="000837EF" w:rsidP="00AF6D6E">
            <w:pPr>
              <w:autoSpaceDE w:val="0"/>
              <w:autoSpaceDN w:val="0"/>
              <w:adjustRightInd w:val="0"/>
              <w:spacing w:before="120" w:after="120"/>
              <w:ind w:left="12"/>
              <w:rPr>
                <w:rFonts w:ascii="Calibri" w:hAnsi="Calibri" w:cs="Calibri"/>
                <w:sz w:val="22"/>
                <w:szCs w:val="22"/>
                <w:lang w:val="en-GB" w:eastAsia="en-GB"/>
              </w:rPr>
            </w:pPr>
          </w:p>
        </w:tc>
        <w:tc>
          <w:tcPr>
            <w:tcW w:w="2640" w:type="dxa"/>
          </w:tcPr>
          <w:p w14:paraId="508E1462"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Restaurant or other venue away from office premises</w:t>
            </w:r>
          </w:p>
          <w:p w14:paraId="75B0DE5F"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p>
        </w:tc>
        <w:tc>
          <w:tcPr>
            <w:tcW w:w="1200" w:type="dxa"/>
            <w:tcBorders>
              <w:bottom w:val="single" w:sz="4" w:space="0" w:color="auto"/>
            </w:tcBorders>
            <w:shd w:val="clear" w:color="auto" w:fill="CCFFCC"/>
          </w:tcPr>
          <w:p w14:paraId="1D4FDC7F"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1BCAC2E4"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FF99CC"/>
          </w:tcPr>
          <w:p w14:paraId="4CA354A2"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6E9D2162" w14:textId="77777777">
        <w:tc>
          <w:tcPr>
            <w:tcW w:w="2880" w:type="dxa"/>
            <w:vMerge w:val="restart"/>
          </w:tcPr>
          <w:p w14:paraId="66FE3379"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Free or subsidised place on a training course, seminar etc</w:t>
            </w:r>
          </w:p>
          <w:p w14:paraId="41098B30"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p>
        </w:tc>
        <w:tc>
          <w:tcPr>
            <w:tcW w:w="2640" w:type="dxa"/>
          </w:tcPr>
          <w:p w14:paraId="262D8F4C" w14:textId="54B330CC"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Little or no expense to the provider because the event is arranged in whole or in part by them (</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a place at the provider’s annual seminar)</w:t>
            </w:r>
          </w:p>
        </w:tc>
        <w:tc>
          <w:tcPr>
            <w:tcW w:w="1200" w:type="dxa"/>
            <w:tcBorders>
              <w:bottom w:val="single" w:sz="4" w:space="0" w:color="auto"/>
            </w:tcBorders>
            <w:shd w:val="clear" w:color="auto" w:fill="CCFFCC"/>
          </w:tcPr>
          <w:p w14:paraId="3CDF2ECD"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c>
          <w:tcPr>
            <w:tcW w:w="1320" w:type="dxa"/>
            <w:tcBorders>
              <w:bottom w:val="single" w:sz="4" w:space="0" w:color="auto"/>
            </w:tcBorders>
            <w:shd w:val="clear" w:color="auto" w:fill="CCFFCC"/>
          </w:tcPr>
          <w:p w14:paraId="5913404B"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CCFFCC"/>
          </w:tcPr>
          <w:p w14:paraId="52966492"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No</w:t>
            </w:r>
          </w:p>
        </w:tc>
      </w:tr>
      <w:tr w:rsidR="000837EF" w:rsidRPr="005E6FAB" w14:paraId="126FEFC7" w14:textId="77777777">
        <w:tc>
          <w:tcPr>
            <w:tcW w:w="2880" w:type="dxa"/>
            <w:vMerge/>
          </w:tcPr>
          <w:p w14:paraId="1D169F78"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p>
        </w:tc>
        <w:tc>
          <w:tcPr>
            <w:tcW w:w="2640" w:type="dxa"/>
          </w:tcPr>
          <w:p w14:paraId="07F0839B"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 xml:space="preserve">Externally hosted event funded by the provider </w:t>
            </w:r>
          </w:p>
          <w:p w14:paraId="30F58FF3" w14:textId="66E74773"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a funded place at an industry conference) </w:t>
            </w:r>
          </w:p>
        </w:tc>
        <w:tc>
          <w:tcPr>
            <w:tcW w:w="1200" w:type="dxa"/>
            <w:tcBorders>
              <w:bottom w:val="single" w:sz="4" w:space="0" w:color="auto"/>
            </w:tcBorders>
            <w:shd w:val="clear" w:color="auto" w:fill="FF99CC"/>
          </w:tcPr>
          <w:p w14:paraId="57A0316C"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CCFFCC"/>
          </w:tcPr>
          <w:p w14:paraId="3794D566"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FF99CC"/>
          </w:tcPr>
          <w:p w14:paraId="63CB89BC"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5C34FA99" w14:textId="77777777">
        <w:tc>
          <w:tcPr>
            <w:tcW w:w="2880" w:type="dxa"/>
          </w:tcPr>
          <w:p w14:paraId="6B4E7025"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Free or heavily subsidised meals or refreshments unconnected with legitimate business activities.</w:t>
            </w:r>
          </w:p>
        </w:tc>
        <w:tc>
          <w:tcPr>
            <w:tcW w:w="2640" w:type="dxa"/>
          </w:tcPr>
          <w:p w14:paraId="3B3126E4"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Any venue</w:t>
            </w:r>
          </w:p>
        </w:tc>
        <w:tc>
          <w:tcPr>
            <w:tcW w:w="1200" w:type="dxa"/>
            <w:tcBorders>
              <w:bottom w:val="single" w:sz="4" w:space="0" w:color="auto"/>
            </w:tcBorders>
            <w:shd w:val="clear" w:color="auto" w:fill="FF99CC"/>
          </w:tcPr>
          <w:p w14:paraId="67ADBE96"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0F755E75"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24B55971"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202B4B2B" w14:textId="77777777">
        <w:tc>
          <w:tcPr>
            <w:tcW w:w="2880" w:type="dxa"/>
          </w:tcPr>
          <w:p w14:paraId="777EA269"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 xml:space="preserve">Hospitality or entertainment of an ‘adult’ nature or which may otherwise breach usual standards of public decency </w:t>
            </w:r>
            <w:r w:rsidRPr="005E6FAB">
              <w:rPr>
                <w:rFonts w:ascii="Calibri" w:hAnsi="Calibri" w:cs="Calibri"/>
                <w:sz w:val="22"/>
                <w:szCs w:val="22"/>
                <w:lang w:val="en-GB" w:eastAsia="en-GB"/>
              </w:rPr>
              <w:lastRenderedPageBreak/>
              <w:t>or corporate social responsibility.</w:t>
            </w:r>
          </w:p>
        </w:tc>
        <w:tc>
          <w:tcPr>
            <w:tcW w:w="2640" w:type="dxa"/>
          </w:tcPr>
          <w:p w14:paraId="50298663"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lastRenderedPageBreak/>
              <w:t>Any venue</w:t>
            </w:r>
          </w:p>
        </w:tc>
        <w:tc>
          <w:tcPr>
            <w:tcW w:w="1200" w:type="dxa"/>
            <w:tcBorders>
              <w:bottom w:val="single" w:sz="4" w:space="0" w:color="auto"/>
            </w:tcBorders>
            <w:shd w:val="clear" w:color="auto" w:fill="FF99CC"/>
          </w:tcPr>
          <w:p w14:paraId="641561B3"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2351F2C9"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19DBCBEF"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338564E0" w14:textId="77777777">
        <w:tc>
          <w:tcPr>
            <w:tcW w:w="2880" w:type="dxa"/>
          </w:tcPr>
          <w:p w14:paraId="37EF8511" w14:textId="77777777" w:rsidR="000837EF" w:rsidRPr="005E6FAB" w:rsidRDefault="000837EF" w:rsidP="00AF6D6E">
            <w:pPr>
              <w:autoSpaceDE w:val="0"/>
              <w:autoSpaceDN w:val="0"/>
              <w:adjustRightInd w:val="0"/>
              <w:spacing w:before="120"/>
              <w:rPr>
                <w:rFonts w:ascii="Calibri" w:hAnsi="Calibri" w:cs="Calibri"/>
                <w:sz w:val="22"/>
                <w:szCs w:val="22"/>
                <w:lang w:val="en-GB" w:eastAsia="en-GB"/>
              </w:rPr>
            </w:pPr>
            <w:r w:rsidRPr="005E6FAB">
              <w:rPr>
                <w:rFonts w:ascii="Calibri" w:hAnsi="Calibri" w:cs="Calibri"/>
                <w:sz w:val="22"/>
                <w:szCs w:val="22"/>
                <w:lang w:val="en-GB" w:eastAsia="en-GB"/>
              </w:rPr>
              <w:t xml:space="preserve">Hospitality which involves the recipient being unavailable during working hours. </w:t>
            </w:r>
          </w:p>
        </w:tc>
        <w:tc>
          <w:tcPr>
            <w:tcW w:w="2640" w:type="dxa"/>
          </w:tcPr>
          <w:p w14:paraId="7AD0ABD9"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Permitted only if it offers sufficient legitimate benefits to our firm.</w:t>
            </w:r>
          </w:p>
        </w:tc>
        <w:tc>
          <w:tcPr>
            <w:tcW w:w="1200" w:type="dxa"/>
            <w:shd w:val="clear" w:color="auto" w:fill="FF99CC"/>
          </w:tcPr>
          <w:p w14:paraId="325D9965"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shd w:val="clear" w:color="auto" w:fill="FF99CC"/>
          </w:tcPr>
          <w:p w14:paraId="4BD29161"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shd w:val="clear" w:color="auto" w:fill="FF99CC"/>
          </w:tcPr>
          <w:p w14:paraId="68202056"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27D13F5D" w14:textId="77777777">
        <w:tc>
          <w:tcPr>
            <w:tcW w:w="2880" w:type="dxa"/>
          </w:tcPr>
          <w:p w14:paraId="1F7BB2DA"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Tickets to an event that the recipient would attend without meeting representatives of the firm funding the tickets.</w:t>
            </w:r>
          </w:p>
        </w:tc>
        <w:tc>
          <w:tcPr>
            <w:tcW w:w="2640" w:type="dxa"/>
          </w:tcPr>
          <w:p w14:paraId="678927FD"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Any event</w:t>
            </w:r>
          </w:p>
        </w:tc>
        <w:tc>
          <w:tcPr>
            <w:tcW w:w="1200" w:type="dxa"/>
            <w:tcBorders>
              <w:bottom w:val="single" w:sz="4" w:space="0" w:color="auto"/>
            </w:tcBorders>
            <w:shd w:val="clear" w:color="auto" w:fill="FF99CC"/>
          </w:tcPr>
          <w:p w14:paraId="13D00A1A"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2F203E38"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tcBorders>
              <w:bottom w:val="single" w:sz="4" w:space="0" w:color="auto"/>
            </w:tcBorders>
            <w:shd w:val="clear" w:color="auto" w:fill="FF99CC"/>
          </w:tcPr>
          <w:p w14:paraId="02FFBBB8"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15649B1C" w14:textId="77777777">
        <w:tc>
          <w:tcPr>
            <w:tcW w:w="2880" w:type="dxa"/>
            <w:vMerge w:val="restart"/>
          </w:tcPr>
          <w:p w14:paraId="21788B23" w14:textId="6D504A3B"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Exclusive or expensive hospitality (</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major sporting or cultural event)</w:t>
            </w:r>
          </w:p>
          <w:p w14:paraId="287E789C"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p>
        </w:tc>
        <w:tc>
          <w:tcPr>
            <w:tcW w:w="2640" w:type="dxa"/>
          </w:tcPr>
          <w:p w14:paraId="16E5C9AC"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 xml:space="preserve">It will increase your effectiveness in your role, or otherwise strengthen our firm’s legitimate commercial interests or social responsibilities.  </w:t>
            </w:r>
          </w:p>
        </w:tc>
        <w:tc>
          <w:tcPr>
            <w:tcW w:w="1200" w:type="dxa"/>
            <w:tcBorders>
              <w:bottom w:val="single" w:sz="4" w:space="0" w:color="auto"/>
            </w:tcBorders>
            <w:shd w:val="clear" w:color="auto" w:fill="FF99CC"/>
          </w:tcPr>
          <w:p w14:paraId="08768C87"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CCFFCC"/>
          </w:tcPr>
          <w:p w14:paraId="46F9BDA2"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tcBorders>
              <w:bottom w:val="single" w:sz="4" w:space="0" w:color="auto"/>
            </w:tcBorders>
            <w:shd w:val="clear" w:color="auto" w:fill="FF99CC"/>
          </w:tcPr>
          <w:p w14:paraId="75ECB83B"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413C37C0" w14:textId="77777777">
        <w:tc>
          <w:tcPr>
            <w:tcW w:w="2880" w:type="dxa"/>
            <w:vMerge/>
          </w:tcPr>
          <w:p w14:paraId="4F9F3565" w14:textId="77777777" w:rsidR="000837EF" w:rsidRPr="005E6FAB" w:rsidRDefault="000837EF" w:rsidP="00AF6D6E">
            <w:pPr>
              <w:autoSpaceDE w:val="0"/>
              <w:autoSpaceDN w:val="0"/>
              <w:adjustRightInd w:val="0"/>
              <w:rPr>
                <w:rFonts w:ascii="Calibri" w:hAnsi="Calibri" w:cs="Calibri"/>
                <w:sz w:val="22"/>
                <w:szCs w:val="22"/>
                <w:lang w:val="en-GB" w:eastAsia="en-GB"/>
              </w:rPr>
            </w:pPr>
          </w:p>
        </w:tc>
        <w:tc>
          <w:tcPr>
            <w:tcW w:w="2640" w:type="dxa"/>
          </w:tcPr>
          <w:p w14:paraId="29D054AF"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Little or no benefit received by our firm.</w:t>
            </w:r>
          </w:p>
        </w:tc>
        <w:tc>
          <w:tcPr>
            <w:tcW w:w="1200" w:type="dxa"/>
            <w:shd w:val="clear" w:color="auto" w:fill="FF99CC"/>
          </w:tcPr>
          <w:p w14:paraId="384D941E" w14:textId="77777777" w:rsidR="000837EF" w:rsidRPr="005E6FAB" w:rsidRDefault="000837EF" w:rsidP="00AF6D6E">
            <w:pPr>
              <w:autoSpaceDE w:val="0"/>
              <w:autoSpaceDN w:val="0"/>
              <w:adjustRightInd w:val="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133814E0" w14:textId="77777777" w:rsidR="000837EF" w:rsidRPr="005E6FAB" w:rsidRDefault="000837EF" w:rsidP="00AF6D6E">
            <w:pPr>
              <w:autoSpaceDE w:val="0"/>
              <w:autoSpaceDN w:val="0"/>
              <w:adjustRightInd w:val="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shd w:val="clear" w:color="auto" w:fill="FF99CC"/>
          </w:tcPr>
          <w:p w14:paraId="69857DE9" w14:textId="77777777" w:rsidR="000837EF" w:rsidRPr="005E6FAB" w:rsidRDefault="000837EF" w:rsidP="00AF6D6E">
            <w:pPr>
              <w:autoSpaceDE w:val="0"/>
              <w:autoSpaceDN w:val="0"/>
              <w:adjustRightInd w:val="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3F2F0E84" w14:textId="77777777">
        <w:tc>
          <w:tcPr>
            <w:tcW w:w="2880" w:type="dxa"/>
            <w:vMerge w:val="restart"/>
          </w:tcPr>
          <w:p w14:paraId="3E338E00"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Free or heavily subsidised accommodation or travel.</w:t>
            </w:r>
          </w:p>
        </w:tc>
        <w:tc>
          <w:tcPr>
            <w:tcW w:w="2640" w:type="dxa"/>
          </w:tcPr>
          <w:p w14:paraId="5ADB7A41" w14:textId="1511802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Using facilities owned by the host (</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a company flat/vehicle)</w:t>
            </w:r>
          </w:p>
        </w:tc>
        <w:tc>
          <w:tcPr>
            <w:tcW w:w="1200" w:type="dxa"/>
            <w:shd w:val="clear" w:color="auto" w:fill="FF99CC"/>
          </w:tcPr>
          <w:p w14:paraId="30EDEACD"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shd w:val="clear" w:color="auto" w:fill="CCFFCC"/>
          </w:tcPr>
          <w:p w14:paraId="3255967C"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shd w:val="clear" w:color="auto" w:fill="FF99CC"/>
          </w:tcPr>
          <w:p w14:paraId="187AEEFD"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4D5692E0" w14:textId="77777777">
        <w:tc>
          <w:tcPr>
            <w:tcW w:w="2880" w:type="dxa"/>
            <w:vMerge/>
          </w:tcPr>
          <w:p w14:paraId="0B4CB70C"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p>
        </w:tc>
        <w:tc>
          <w:tcPr>
            <w:tcW w:w="2640" w:type="dxa"/>
          </w:tcPr>
          <w:p w14:paraId="1916F9B7" w14:textId="0B728260"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Using facilities funded by the host (</w:t>
            </w:r>
            <w:r w:rsidR="00490C0C" w:rsidRPr="005E6FAB">
              <w:rPr>
                <w:rFonts w:ascii="Calibri" w:hAnsi="Calibri" w:cs="Calibri"/>
                <w:sz w:val="22"/>
                <w:szCs w:val="22"/>
                <w:lang w:val="en-GB" w:eastAsia="en-GB"/>
              </w:rPr>
              <w:t>e.g.,</w:t>
            </w:r>
            <w:r w:rsidRPr="005E6FAB">
              <w:rPr>
                <w:rFonts w:ascii="Calibri" w:hAnsi="Calibri" w:cs="Calibri"/>
                <w:sz w:val="22"/>
                <w:szCs w:val="22"/>
                <w:lang w:val="en-GB" w:eastAsia="en-GB"/>
              </w:rPr>
              <w:t xml:space="preserve"> a hotel room, train tickets, etc)</w:t>
            </w:r>
          </w:p>
        </w:tc>
        <w:tc>
          <w:tcPr>
            <w:tcW w:w="1200" w:type="dxa"/>
            <w:shd w:val="clear" w:color="auto" w:fill="FF99CC"/>
          </w:tcPr>
          <w:p w14:paraId="2176975B"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tcBorders>
              <w:bottom w:val="single" w:sz="4" w:space="0" w:color="auto"/>
            </w:tcBorders>
            <w:shd w:val="clear" w:color="auto" w:fill="FF99CC"/>
          </w:tcPr>
          <w:p w14:paraId="5D994889"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shd w:val="clear" w:color="auto" w:fill="FF99CC"/>
          </w:tcPr>
          <w:p w14:paraId="5C809EBD"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23DA62BA" w14:textId="77777777">
        <w:tc>
          <w:tcPr>
            <w:tcW w:w="2880" w:type="dxa"/>
          </w:tcPr>
          <w:p w14:paraId="0D4D6987"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 xml:space="preserve">Payment for providing a speech, lecture, etc  </w:t>
            </w:r>
          </w:p>
        </w:tc>
        <w:tc>
          <w:tcPr>
            <w:tcW w:w="2640" w:type="dxa"/>
          </w:tcPr>
          <w:p w14:paraId="6DD624D3"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Payment to be received directly by the firm supplying the speaker.</w:t>
            </w:r>
          </w:p>
          <w:p w14:paraId="4B4FA91D"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Amounts to be in line with standard market rates for such public speaking.</w:t>
            </w:r>
          </w:p>
        </w:tc>
        <w:tc>
          <w:tcPr>
            <w:tcW w:w="1200" w:type="dxa"/>
            <w:shd w:val="clear" w:color="auto" w:fill="FF99CC"/>
          </w:tcPr>
          <w:p w14:paraId="4A179E1E"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shd w:val="clear" w:color="auto" w:fill="CCFFCC"/>
          </w:tcPr>
          <w:p w14:paraId="0719C3E9" w14:textId="77777777" w:rsidR="000837EF" w:rsidRPr="005E6FAB" w:rsidRDefault="000837EF" w:rsidP="00AF6D6E">
            <w:pPr>
              <w:autoSpaceDE w:val="0"/>
              <w:autoSpaceDN w:val="0"/>
              <w:adjustRightInd w:val="0"/>
              <w:spacing w:before="120" w:after="120"/>
              <w:jc w:val="center"/>
              <w:rPr>
                <w:rFonts w:ascii="Calibri" w:hAnsi="Calibri" w:cs="Calibri"/>
                <w:sz w:val="22"/>
                <w:szCs w:val="22"/>
                <w:lang w:val="en-GB" w:eastAsia="en-GB"/>
              </w:rPr>
            </w:pPr>
            <w:r w:rsidRPr="005E6FAB">
              <w:rPr>
                <w:rFonts w:ascii="Calibri" w:hAnsi="Calibri" w:cs="Calibri"/>
                <w:sz w:val="22"/>
                <w:szCs w:val="22"/>
                <w:lang w:val="en-GB" w:eastAsia="en-GB"/>
              </w:rPr>
              <w:t>Yes</w:t>
            </w:r>
          </w:p>
        </w:tc>
        <w:tc>
          <w:tcPr>
            <w:tcW w:w="1440" w:type="dxa"/>
            <w:shd w:val="clear" w:color="auto" w:fill="FF99CC"/>
          </w:tcPr>
          <w:p w14:paraId="027D816A"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r w:rsidR="000837EF" w:rsidRPr="005E6FAB" w14:paraId="315946DE" w14:textId="77777777">
        <w:tc>
          <w:tcPr>
            <w:tcW w:w="2880" w:type="dxa"/>
          </w:tcPr>
          <w:p w14:paraId="0C0A3B4A"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Solicited hospitality or entertainment</w:t>
            </w:r>
          </w:p>
        </w:tc>
        <w:tc>
          <w:tcPr>
            <w:tcW w:w="2640" w:type="dxa"/>
          </w:tcPr>
          <w:p w14:paraId="7F913575" w14:textId="77777777" w:rsidR="000837EF" w:rsidRPr="005E6FAB" w:rsidRDefault="000837EF" w:rsidP="00AF6D6E">
            <w:pPr>
              <w:autoSpaceDE w:val="0"/>
              <w:autoSpaceDN w:val="0"/>
              <w:adjustRightInd w:val="0"/>
              <w:spacing w:before="120" w:after="120"/>
              <w:rPr>
                <w:rFonts w:ascii="Calibri" w:hAnsi="Calibri" w:cs="Calibri"/>
                <w:sz w:val="22"/>
                <w:szCs w:val="22"/>
                <w:lang w:val="en-GB" w:eastAsia="en-GB"/>
              </w:rPr>
            </w:pPr>
            <w:r w:rsidRPr="005E6FAB">
              <w:rPr>
                <w:rFonts w:ascii="Calibri" w:hAnsi="Calibri" w:cs="Calibri"/>
                <w:sz w:val="22"/>
                <w:szCs w:val="22"/>
                <w:lang w:val="en-GB" w:eastAsia="en-GB"/>
              </w:rPr>
              <w:t>All</w:t>
            </w:r>
          </w:p>
        </w:tc>
        <w:tc>
          <w:tcPr>
            <w:tcW w:w="1200" w:type="dxa"/>
            <w:shd w:val="clear" w:color="auto" w:fill="FF99CC"/>
          </w:tcPr>
          <w:p w14:paraId="00BCD6D3"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c>
          <w:tcPr>
            <w:tcW w:w="1320" w:type="dxa"/>
            <w:shd w:val="clear" w:color="auto" w:fill="FF99CC"/>
          </w:tcPr>
          <w:p w14:paraId="6789FFF1"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No</w:t>
            </w:r>
          </w:p>
        </w:tc>
        <w:tc>
          <w:tcPr>
            <w:tcW w:w="1440" w:type="dxa"/>
            <w:shd w:val="clear" w:color="auto" w:fill="FF99CC"/>
          </w:tcPr>
          <w:p w14:paraId="342CAF99" w14:textId="77777777" w:rsidR="000837EF" w:rsidRPr="005E6FAB" w:rsidRDefault="000837EF" w:rsidP="00AF6D6E">
            <w:pPr>
              <w:autoSpaceDE w:val="0"/>
              <w:autoSpaceDN w:val="0"/>
              <w:adjustRightInd w:val="0"/>
              <w:spacing w:before="120" w:after="120"/>
              <w:jc w:val="center"/>
              <w:rPr>
                <w:rFonts w:ascii="Calibri" w:hAnsi="Calibri" w:cs="Calibri"/>
                <w:b/>
                <w:sz w:val="22"/>
                <w:szCs w:val="22"/>
                <w:lang w:val="en-GB" w:eastAsia="en-GB"/>
              </w:rPr>
            </w:pPr>
            <w:r w:rsidRPr="005E6FAB">
              <w:rPr>
                <w:rFonts w:ascii="Calibri" w:hAnsi="Calibri" w:cs="Calibri"/>
                <w:b/>
                <w:sz w:val="22"/>
                <w:szCs w:val="22"/>
                <w:lang w:val="en-GB" w:eastAsia="en-GB"/>
              </w:rPr>
              <w:t>Yes</w:t>
            </w:r>
          </w:p>
        </w:tc>
      </w:tr>
    </w:tbl>
    <w:p w14:paraId="490074A9" w14:textId="77777777" w:rsidR="000837EF" w:rsidRPr="005E6FAB" w:rsidRDefault="000837EF" w:rsidP="000837EF">
      <w:pPr>
        <w:autoSpaceDE w:val="0"/>
        <w:autoSpaceDN w:val="0"/>
        <w:adjustRightInd w:val="0"/>
        <w:rPr>
          <w:rFonts w:ascii="Calibri" w:hAnsi="Calibri" w:cs="Calibri"/>
          <w:sz w:val="22"/>
          <w:szCs w:val="22"/>
        </w:rPr>
      </w:pPr>
    </w:p>
    <w:p w14:paraId="31885235" w14:textId="77777777" w:rsidR="000837EF" w:rsidRDefault="000837EF" w:rsidP="00AF6D6E">
      <w:pPr>
        <w:autoSpaceDE w:val="0"/>
        <w:autoSpaceDN w:val="0"/>
        <w:adjustRightInd w:val="0"/>
        <w:spacing w:after="120"/>
        <w:rPr>
          <w:rFonts w:ascii="Calibri" w:hAnsi="Calibri" w:cs="Calibri"/>
          <w:sz w:val="22"/>
          <w:szCs w:val="22"/>
        </w:rPr>
      </w:pPr>
      <w:hyperlink w:anchor="AcceptingHospitality" w:history="1">
        <w:r w:rsidRPr="005E6FAB">
          <w:rPr>
            <w:rStyle w:val="Hyperlink"/>
            <w:rFonts w:ascii="Calibri" w:hAnsi="Calibri" w:cs="Calibri"/>
            <w:sz w:val="22"/>
            <w:szCs w:val="22"/>
          </w:rPr>
          <w:t>Bac</w:t>
        </w:r>
        <w:r w:rsidRPr="005E6FAB">
          <w:rPr>
            <w:rStyle w:val="Hyperlink"/>
            <w:rFonts w:ascii="Calibri" w:hAnsi="Calibri" w:cs="Calibri"/>
            <w:sz w:val="22"/>
            <w:szCs w:val="22"/>
          </w:rPr>
          <w:t>k</w:t>
        </w:r>
        <w:r w:rsidRPr="005E6FAB">
          <w:rPr>
            <w:rStyle w:val="Hyperlink"/>
            <w:rFonts w:ascii="Calibri" w:hAnsi="Calibri" w:cs="Calibri"/>
            <w:sz w:val="22"/>
            <w:szCs w:val="22"/>
          </w:rPr>
          <w:t xml:space="preserve"> </w:t>
        </w:r>
        <w:r w:rsidRPr="005E6FAB">
          <w:rPr>
            <w:rStyle w:val="Hyperlink"/>
            <w:rFonts w:ascii="Calibri" w:hAnsi="Calibri" w:cs="Calibri"/>
            <w:sz w:val="22"/>
            <w:szCs w:val="22"/>
          </w:rPr>
          <w:t>t</w:t>
        </w:r>
        <w:r w:rsidRPr="005E6FAB">
          <w:rPr>
            <w:rStyle w:val="Hyperlink"/>
            <w:rFonts w:ascii="Calibri" w:hAnsi="Calibri" w:cs="Calibri"/>
            <w:sz w:val="22"/>
            <w:szCs w:val="22"/>
          </w:rPr>
          <w:t>o</w:t>
        </w:r>
        <w:r w:rsidRPr="005E6FAB">
          <w:rPr>
            <w:rStyle w:val="Hyperlink"/>
            <w:rFonts w:ascii="Calibri" w:hAnsi="Calibri" w:cs="Calibri"/>
            <w:sz w:val="22"/>
            <w:szCs w:val="22"/>
          </w:rPr>
          <w:t xml:space="preserve"> p</w:t>
        </w:r>
        <w:r w:rsidRPr="005E6FAB">
          <w:rPr>
            <w:rStyle w:val="Hyperlink"/>
            <w:rFonts w:ascii="Calibri" w:hAnsi="Calibri" w:cs="Calibri"/>
            <w:sz w:val="22"/>
            <w:szCs w:val="22"/>
          </w:rPr>
          <w:t>o</w:t>
        </w:r>
        <w:r w:rsidRPr="005E6FAB">
          <w:rPr>
            <w:rStyle w:val="Hyperlink"/>
            <w:rFonts w:ascii="Calibri" w:hAnsi="Calibri" w:cs="Calibri"/>
            <w:sz w:val="22"/>
            <w:szCs w:val="22"/>
          </w:rPr>
          <w:t>licy</w:t>
        </w:r>
      </w:hyperlink>
    </w:p>
    <w:p w14:paraId="55C69AC9" w14:textId="77777777" w:rsidR="00AF6D6E" w:rsidRDefault="00AF6D6E" w:rsidP="00AF6D6E">
      <w:pPr>
        <w:autoSpaceDE w:val="0"/>
        <w:autoSpaceDN w:val="0"/>
        <w:adjustRightInd w:val="0"/>
        <w:spacing w:after="120"/>
        <w:rPr>
          <w:rFonts w:ascii="Calibri" w:hAnsi="Calibri" w:cs="Calibri"/>
          <w:sz w:val="22"/>
          <w:szCs w:val="22"/>
        </w:rPr>
      </w:pPr>
    </w:p>
    <w:p w14:paraId="3F2D0190" w14:textId="77777777" w:rsidR="00AF6D6E" w:rsidRDefault="00AF6D6E" w:rsidP="00AF6D6E">
      <w:pPr>
        <w:autoSpaceDE w:val="0"/>
        <w:autoSpaceDN w:val="0"/>
        <w:adjustRightInd w:val="0"/>
        <w:spacing w:after="120"/>
        <w:rPr>
          <w:rFonts w:ascii="Calibri" w:hAnsi="Calibri" w:cs="Calibri"/>
          <w:sz w:val="22"/>
          <w:szCs w:val="22"/>
        </w:rPr>
      </w:pPr>
    </w:p>
    <w:p w14:paraId="3CA1C469" w14:textId="77777777" w:rsidR="00AF6D6E" w:rsidRDefault="00AF6D6E" w:rsidP="00AF6D6E">
      <w:pPr>
        <w:autoSpaceDE w:val="0"/>
        <w:autoSpaceDN w:val="0"/>
        <w:adjustRightInd w:val="0"/>
        <w:spacing w:after="120"/>
        <w:rPr>
          <w:rFonts w:ascii="Calibri" w:hAnsi="Calibri" w:cs="Calibri"/>
          <w:sz w:val="22"/>
          <w:szCs w:val="22"/>
        </w:rPr>
      </w:pPr>
    </w:p>
    <w:p w14:paraId="24F8B47B" w14:textId="77777777" w:rsidR="00AF6D6E" w:rsidRDefault="00AF6D6E" w:rsidP="00AF6D6E">
      <w:pPr>
        <w:autoSpaceDE w:val="0"/>
        <w:autoSpaceDN w:val="0"/>
        <w:adjustRightInd w:val="0"/>
        <w:spacing w:after="120"/>
        <w:rPr>
          <w:rFonts w:ascii="Calibri" w:hAnsi="Calibri" w:cs="Calibri"/>
          <w:sz w:val="22"/>
          <w:szCs w:val="22"/>
        </w:rPr>
      </w:pPr>
    </w:p>
    <w:p w14:paraId="74309F55" w14:textId="77777777" w:rsidR="00AF6D6E" w:rsidRPr="005E6FAB" w:rsidRDefault="00AF6D6E" w:rsidP="00AF6D6E">
      <w:pPr>
        <w:autoSpaceDE w:val="0"/>
        <w:autoSpaceDN w:val="0"/>
        <w:adjustRightInd w:val="0"/>
        <w:spacing w:after="120"/>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Change w:id="21">
          <w:tblGrid>
            <w:gridCol w:w="9855"/>
          </w:tblGrid>
        </w:tblGridChange>
      </w:tblGrid>
      <w:tr w:rsidR="00966DBD" w:rsidRPr="00703E2B" w14:paraId="7707F77B" w14:textId="77777777" w:rsidTr="00703E2B">
        <w:tc>
          <w:tcPr>
            <w:tcW w:w="9855" w:type="dxa"/>
            <w:shd w:val="clear" w:color="auto" w:fill="D9E2F3"/>
          </w:tcPr>
          <w:p w14:paraId="085D791E" w14:textId="77777777" w:rsidR="00966DBD" w:rsidRPr="00703E2B" w:rsidRDefault="00966DBD" w:rsidP="00AF6D6E">
            <w:pPr>
              <w:spacing w:before="120" w:after="120"/>
              <w:jc w:val="both"/>
              <w:rPr>
                <w:rFonts w:ascii="Calibri" w:hAnsi="Calibri" w:cs="Calibri"/>
                <w:b/>
                <w:sz w:val="22"/>
                <w:szCs w:val="22"/>
                <w:u w:val="single"/>
                <w:lang w:val="en-GB"/>
              </w:rPr>
            </w:pPr>
            <w:r w:rsidRPr="00703E2B">
              <w:rPr>
                <w:rFonts w:ascii="Calibri" w:hAnsi="Calibri" w:cs="Calibri"/>
                <w:b/>
                <w:sz w:val="22"/>
                <w:szCs w:val="22"/>
                <w:u w:val="single"/>
                <w:lang w:val="en-GB"/>
              </w:rPr>
              <w:lastRenderedPageBreak/>
              <w:t>Additional Guidance Notes</w:t>
            </w:r>
          </w:p>
          <w:p w14:paraId="04FC237B" w14:textId="77777777" w:rsidR="00966DBD" w:rsidRPr="00703E2B" w:rsidRDefault="00966DBD" w:rsidP="00AF6D6E">
            <w:pPr>
              <w:spacing w:before="120" w:after="120"/>
              <w:jc w:val="both"/>
              <w:rPr>
                <w:rFonts w:ascii="Calibri" w:hAnsi="Calibri" w:cs="Calibri"/>
                <w:b/>
                <w:sz w:val="22"/>
                <w:szCs w:val="22"/>
                <w:u w:val="single"/>
                <w:lang w:val="en-GB"/>
              </w:rPr>
            </w:pPr>
            <w:r w:rsidRPr="00703E2B">
              <w:rPr>
                <w:rFonts w:ascii="Calibri" w:hAnsi="Calibri" w:cs="Calibri"/>
                <w:sz w:val="22"/>
                <w:szCs w:val="22"/>
                <w:lang w:val="en-GB"/>
              </w:rPr>
              <w:t>This section provides guidance on tailoring this policy to reflect the firm’s own circumstances:</w:t>
            </w:r>
          </w:p>
          <w:p w14:paraId="57E9E645" w14:textId="77777777" w:rsidR="00966DBD" w:rsidRPr="00703E2B" w:rsidRDefault="00966DBD" w:rsidP="00AF6D6E">
            <w:pPr>
              <w:jc w:val="both"/>
              <w:rPr>
                <w:rFonts w:ascii="Calibri" w:hAnsi="Calibri" w:cs="Calibri"/>
                <w:b/>
                <w:sz w:val="22"/>
                <w:szCs w:val="22"/>
                <w:lang w:val="en-GB"/>
              </w:rPr>
            </w:pPr>
            <w:r w:rsidRPr="00703E2B">
              <w:rPr>
                <w:rFonts w:ascii="Calibri" w:hAnsi="Calibri" w:cs="Calibri"/>
                <w:b/>
                <w:sz w:val="22"/>
                <w:szCs w:val="22"/>
                <w:lang w:val="en-GB"/>
              </w:rPr>
              <w:t>Note 1</w:t>
            </w:r>
          </w:p>
          <w:p w14:paraId="4333D4EF" w14:textId="77777777" w:rsidR="00966DBD" w:rsidRPr="00703E2B" w:rsidRDefault="00966DBD" w:rsidP="00AF6D6E">
            <w:pPr>
              <w:jc w:val="both"/>
              <w:rPr>
                <w:rFonts w:ascii="Calibri" w:hAnsi="Calibri" w:cs="Calibri"/>
                <w:sz w:val="22"/>
                <w:szCs w:val="22"/>
                <w:lang w:val="en-GB"/>
              </w:rPr>
            </w:pPr>
            <w:r w:rsidRPr="00703E2B">
              <w:rPr>
                <w:rFonts w:ascii="Calibri" w:hAnsi="Calibri" w:cs="Calibri"/>
                <w:sz w:val="22"/>
                <w:szCs w:val="22"/>
                <w:lang w:val="en-GB"/>
              </w:rPr>
              <w:t xml:space="preserve">This paragraph should be deleted where the firm has no ownership or control of separate legal entities. </w:t>
            </w:r>
          </w:p>
          <w:p w14:paraId="367CB5EF" w14:textId="77777777" w:rsidR="00966DBD" w:rsidRPr="00703E2B" w:rsidRDefault="00966DBD" w:rsidP="00AF6D6E">
            <w:pPr>
              <w:spacing w:after="120"/>
              <w:jc w:val="both"/>
              <w:rPr>
                <w:rFonts w:ascii="Calibri" w:hAnsi="Calibri" w:cs="Calibri"/>
                <w:sz w:val="22"/>
                <w:szCs w:val="22"/>
                <w:lang w:val="en-GB"/>
              </w:rPr>
            </w:pPr>
            <w:hyperlink w:anchor="Noteone" w:history="1">
              <w:r w:rsidRPr="00703E2B">
                <w:rPr>
                  <w:rStyle w:val="Hyperlink"/>
                  <w:rFonts w:ascii="Calibri" w:hAnsi="Calibri" w:cs="Calibri"/>
                  <w:sz w:val="22"/>
                  <w:szCs w:val="22"/>
                  <w:lang w:val="en-GB"/>
                </w:rPr>
                <w:t>Back to policy</w:t>
              </w:r>
            </w:hyperlink>
          </w:p>
          <w:p w14:paraId="695C54E2" w14:textId="77777777" w:rsidR="00966DBD" w:rsidRPr="00703E2B" w:rsidRDefault="00966DBD" w:rsidP="00AF6D6E">
            <w:pPr>
              <w:jc w:val="both"/>
              <w:rPr>
                <w:rFonts w:ascii="Calibri" w:hAnsi="Calibri" w:cs="Calibri"/>
                <w:b/>
                <w:sz w:val="22"/>
                <w:szCs w:val="22"/>
                <w:lang w:val="en-GB"/>
              </w:rPr>
            </w:pPr>
            <w:r w:rsidRPr="00703E2B">
              <w:rPr>
                <w:rFonts w:ascii="Calibri" w:hAnsi="Calibri" w:cs="Calibri"/>
                <w:b/>
                <w:sz w:val="22"/>
                <w:szCs w:val="22"/>
                <w:lang w:val="en-GB"/>
              </w:rPr>
              <w:t>Note 2</w:t>
            </w:r>
          </w:p>
          <w:p w14:paraId="163151BF" w14:textId="77777777" w:rsidR="00966DBD" w:rsidRPr="00703E2B" w:rsidRDefault="00966DBD" w:rsidP="00AF6D6E">
            <w:pPr>
              <w:spacing w:after="120"/>
              <w:jc w:val="both"/>
              <w:rPr>
                <w:rFonts w:ascii="Calibri" w:hAnsi="Calibri" w:cs="Calibri"/>
                <w:sz w:val="22"/>
                <w:szCs w:val="22"/>
                <w:lang w:val="en-GB"/>
              </w:rPr>
            </w:pPr>
            <w:r w:rsidRPr="00703E2B">
              <w:rPr>
                <w:rFonts w:ascii="Calibri" w:hAnsi="Calibri" w:cs="Calibri"/>
                <w:sz w:val="22"/>
                <w:szCs w:val="22"/>
                <w:lang w:val="en-GB"/>
              </w:rPr>
              <w:t>We provide templates for these documents in Chapter A of the Compliance Manual as follows:</w:t>
            </w:r>
          </w:p>
          <w:p w14:paraId="7D19D896" w14:textId="77777777" w:rsidR="00966DBD" w:rsidRPr="00703E2B" w:rsidRDefault="00966DBD" w:rsidP="00AF6D6E">
            <w:pPr>
              <w:ind w:firstLine="720"/>
              <w:jc w:val="both"/>
              <w:rPr>
                <w:rFonts w:ascii="Calibri" w:hAnsi="Calibri" w:cs="Calibri"/>
                <w:sz w:val="22"/>
                <w:szCs w:val="22"/>
                <w:lang w:val="en-GB"/>
              </w:rPr>
            </w:pPr>
            <w:r w:rsidRPr="00703E2B">
              <w:rPr>
                <w:rFonts w:ascii="Calibri" w:hAnsi="Calibri" w:cs="Calibri"/>
                <w:sz w:val="22"/>
                <w:szCs w:val="22"/>
                <w:lang w:val="en-GB"/>
              </w:rPr>
              <w:t>CORE11 - Whistleblowing procedure</w:t>
            </w:r>
          </w:p>
          <w:p w14:paraId="6396E847" w14:textId="77777777" w:rsidR="00966DBD" w:rsidRPr="00703E2B" w:rsidRDefault="00966DBD" w:rsidP="00AF6D6E">
            <w:pPr>
              <w:ind w:firstLine="720"/>
              <w:jc w:val="both"/>
              <w:rPr>
                <w:rFonts w:ascii="Calibri" w:hAnsi="Calibri" w:cs="Calibri"/>
                <w:sz w:val="22"/>
                <w:szCs w:val="22"/>
              </w:rPr>
            </w:pPr>
            <w:r w:rsidRPr="00703E2B">
              <w:rPr>
                <w:rFonts w:ascii="Calibri" w:hAnsi="Calibri" w:cs="Calibri"/>
                <w:sz w:val="22"/>
                <w:szCs w:val="22"/>
                <w:lang w:val="en-GB"/>
              </w:rPr>
              <w:t xml:space="preserve">CORE13 - </w:t>
            </w:r>
            <w:r w:rsidRPr="00703E2B">
              <w:rPr>
                <w:rFonts w:ascii="Calibri" w:hAnsi="Calibri" w:cs="Calibri"/>
                <w:sz w:val="22"/>
                <w:szCs w:val="22"/>
              </w:rPr>
              <w:t>Conflicts of interest Policy</w:t>
            </w:r>
          </w:p>
          <w:p w14:paraId="2F59DA50" w14:textId="77777777" w:rsidR="00966DBD" w:rsidRPr="00AF6D6E" w:rsidRDefault="00966DBD" w:rsidP="00AF6D6E">
            <w:pPr>
              <w:spacing w:after="120"/>
              <w:ind w:firstLine="720"/>
              <w:jc w:val="both"/>
              <w:rPr>
                <w:rFonts w:ascii="Calibri" w:hAnsi="Calibri" w:cs="Calibri"/>
                <w:sz w:val="22"/>
                <w:szCs w:val="22"/>
              </w:rPr>
            </w:pPr>
            <w:r w:rsidRPr="00703E2B">
              <w:rPr>
                <w:rFonts w:ascii="Calibri" w:hAnsi="Calibri" w:cs="Calibri"/>
                <w:sz w:val="22"/>
                <w:szCs w:val="22"/>
              </w:rPr>
              <w:t>CORE19 - Anti-bribery &amp; Corruption Policy</w:t>
            </w:r>
          </w:p>
          <w:p w14:paraId="251905D5" w14:textId="77777777" w:rsidR="00966DBD" w:rsidRPr="00703E2B" w:rsidRDefault="00966DBD" w:rsidP="00AF6D6E">
            <w:pPr>
              <w:spacing w:after="120"/>
              <w:jc w:val="both"/>
              <w:rPr>
                <w:rFonts w:ascii="Calibri" w:hAnsi="Calibri" w:cs="Calibri"/>
                <w:sz w:val="22"/>
                <w:szCs w:val="22"/>
                <w:lang w:val="en-GB"/>
              </w:rPr>
            </w:pPr>
            <w:hyperlink w:anchor="Notetwo" w:history="1">
              <w:r w:rsidRPr="00703E2B">
                <w:rPr>
                  <w:rStyle w:val="Hyperlink"/>
                  <w:rFonts w:ascii="Calibri" w:hAnsi="Calibri" w:cs="Calibri"/>
                  <w:sz w:val="22"/>
                  <w:szCs w:val="22"/>
                  <w:lang w:val="en-GB"/>
                </w:rPr>
                <w:t>Back to policy</w:t>
              </w:r>
            </w:hyperlink>
          </w:p>
          <w:p w14:paraId="4C017CE4" w14:textId="77777777" w:rsidR="00966DBD" w:rsidRPr="00703E2B" w:rsidRDefault="00966DBD" w:rsidP="00AF6D6E">
            <w:pPr>
              <w:jc w:val="both"/>
              <w:rPr>
                <w:rFonts w:ascii="Calibri" w:hAnsi="Calibri" w:cs="Calibri"/>
                <w:b/>
                <w:sz w:val="22"/>
                <w:szCs w:val="22"/>
                <w:lang w:val="en-GB"/>
              </w:rPr>
            </w:pPr>
            <w:r w:rsidRPr="00703E2B">
              <w:rPr>
                <w:rFonts w:ascii="Calibri" w:hAnsi="Calibri" w:cs="Calibri"/>
                <w:b/>
                <w:sz w:val="22"/>
                <w:szCs w:val="22"/>
                <w:lang w:val="en-GB"/>
              </w:rPr>
              <w:t>Note 3</w:t>
            </w:r>
          </w:p>
          <w:p w14:paraId="70211FBA" w14:textId="7D344895" w:rsidR="00966DBD" w:rsidRPr="00703E2B" w:rsidRDefault="00966DBD" w:rsidP="00AF6D6E">
            <w:pPr>
              <w:pStyle w:val="NormalWeb"/>
              <w:spacing w:before="0" w:beforeAutospacing="0" w:after="0" w:afterAutospacing="0"/>
              <w:jc w:val="both"/>
              <w:rPr>
                <w:rFonts w:ascii="Calibri" w:hAnsi="Calibri" w:cs="Calibri"/>
                <w:color w:val="auto"/>
                <w:sz w:val="22"/>
                <w:szCs w:val="22"/>
              </w:rPr>
            </w:pPr>
            <w:r w:rsidRPr="00703E2B">
              <w:rPr>
                <w:rFonts w:ascii="Calibri" w:hAnsi="Calibri" w:cs="Calibri"/>
                <w:color w:val="auto"/>
                <w:sz w:val="22"/>
                <w:szCs w:val="22"/>
              </w:rPr>
              <w:t xml:space="preserve">You may wish to change the value thresholds, or create </w:t>
            </w:r>
            <w:r w:rsidR="00490C0C" w:rsidRPr="00703E2B">
              <w:rPr>
                <w:rFonts w:ascii="Calibri" w:hAnsi="Calibri" w:cs="Calibri"/>
                <w:color w:val="auto"/>
                <w:sz w:val="22"/>
                <w:szCs w:val="22"/>
              </w:rPr>
              <w:t>subcategories</w:t>
            </w:r>
            <w:r w:rsidRPr="00703E2B">
              <w:rPr>
                <w:rFonts w:ascii="Calibri" w:hAnsi="Calibri" w:cs="Calibri"/>
                <w:color w:val="auto"/>
                <w:sz w:val="22"/>
                <w:szCs w:val="22"/>
              </w:rPr>
              <w:t>, for example:</w:t>
            </w:r>
          </w:p>
          <w:p w14:paraId="41CB07CC" w14:textId="77777777" w:rsidR="00966DBD" w:rsidRPr="00703E2B" w:rsidRDefault="00966DBD" w:rsidP="00AF6D6E">
            <w:pPr>
              <w:pStyle w:val="NormalWeb"/>
              <w:numPr>
                <w:ilvl w:val="0"/>
                <w:numId w:val="28"/>
              </w:numPr>
              <w:spacing w:before="0" w:beforeAutospacing="0" w:after="0" w:afterAutospacing="0"/>
              <w:jc w:val="both"/>
              <w:rPr>
                <w:rFonts w:ascii="Calibri" w:hAnsi="Calibri" w:cs="Calibri"/>
                <w:color w:val="auto"/>
                <w:sz w:val="22"/>
                <w:szCs w:val="22"/>
              </w:rPr>
            </w:pPr>
            <w:r w:rsidRPr="00703E2B">
              <w:rPr>
                <w:rFonts w:ascii="Calibri" w:hAnsi="Calibri" w:cs="Calibri"/>
                <w:color w:val="auto"/>
                <w:sz w:val="22"/>
                <w:szCs w:val="22"/>
              </w:rPr>
              <w:t>to reflect different regional costs</w:t>
            </w:r>
          </w:p>
          <w:p w14:paraId="24F7063C" w14:textId="77777777" w:rsidR="00966DBD" w:rsidRPr="00703E2B" w:rsidRDefault="00966DBD" w:rsidP="00AF6D6E">
            <w:pPr>
              <w:pStyle w:val="NormalWeb"/>
              <w:numPr>
                <w:ilvl w:val="0"/>
                <w:numId w:val="28"/>
              </w:numPr>
              <w:spacing w:before="0" w:beforeAutospacing="0" w:after="0" w:afterAutospacing="0"/>
              <w:jc w:val="both"/>
              <w:rPr>
                <w:rFonts w:ascii="Calibri" w:hAnsi="Calibri" w:cs="Calibri"/>
                <w:color w:val="auto"/>
                <w:sz w:val="22"/>
                <w:szCs w:val="22"/>
              </w:rPr>
            </w:pPr>
            <w:r w:rsidRPr="00703E2B">
              <w:rPr>
                <w:rFonts w:ascii="Calibri" w:hAnsi="Calibri" w:cs="Calibri"/>
                <w:color w:val="auto"/>
                <w:sz w:val="22"/>
                <w:szCs w:val="22"/>
              </w:rPr>
              <w:t xml:space="preserve">for donations to different types of organisation </w:t>
            </w:r>
          </w:p>
          <w:p w14:paraId="33B6FF91" w14:textId="108D67C5" w:rsidR="00966DBD" w:rsidRPr="00AF6D6E" w:rsidRDefault="00966DBD" w:rsidP="00AF6D6E">
            <w:pPr>
              <w:pStyle w:val="NormalWeb"/>
              <w:numPr>
                <w:ilvl w:val="0"/>
                <w:numId w:val="28"/>
              </w:numPr>
              <w:spacing w:before="0" w:beforeAutospacing="0" w:after="120" w:afterAutospacing="0"/>
              <w:jc w:val="both"/>
              <w:rPr>
                <w:rFonts w:ascii="Calibri" w:hAnsi="Calibri" w:cs="Calibri"/>
                <w:color w:val="auto"/>
                <w:sz w:val="22"/>
                <w:szCs w:val="22"/>
              </w:rPr>
            </w:pPr>
            <w:r w:rsidRPr="00703E2B">
              <w:rPr>
                <w:rFonts w:ascii="Calibri" w:hAnsi="Calibri" w:cs="Calibri"/>
                <w:color w:val="auto"/>
                <w:sz w:val="22"/>
                <w:szCs w:val="22"/>
              </w:rPr>
              <w:t>for different types of gift or hospitality (</w:t>
            </w:r>
            <w:r w:rsidR="00490C0C" w:rsidRPr="00703E2B">
              <w:rPr>
                <w:rFonts w:ascii="Calibri" w:hAnsi="Calibri" w:cs="Calibri"/>
                <w:color w:val="auto"/>
                <w:sz w:val="22"/>
                <w:szCs w:val="22"/>
              </w:rPr>
              <w:t>e.g.,</w:t>
            </w:r>
            <w:r w:rsidRPr="00703E2B">
              <w:rPr>
                <w:rFonts w:ascii="Calibri" w:hAnsi="Calibri" w:cs="Calibri"/>
                <w:color w:val="auto"/>
                <w:sz w:val="22"/>
                <w:szCs w:val="22"/>
              </w:rPr>
              <w:t xml:space="preserve"> personal or corporate)</w:t>
            </w:r>
          </w:p>
          <w:p w14:paraId="0E773A5E" w14:textId="3674D8E3" w:rsidR="00966DBD" w:rsidRPr="00703E2B" w:rsidRDefault="00490C0C" w:rsidP="00AF6D6E">
            <w:pPr>
              <w:pStyle w:val="NormalWeb"/>
              <w:spacing w:before="0" w:beforeAutospacing="0" w:after="0" w:afterAutospacing="0"/>
              <w:jc w:val="both"/>
              <w:rPr>
                <w:rFonts w:ascii="Calibri" w:hAnsi="Calibri" w:cs="Calibri"/>
                <w:b/>
                <w:color w:val="auto"/>
                <w:sz w:val="22"/>
                <w:szCs w:val="22"/>
              </w:rPr>
            </w:pPr>
            <w:r w:rsidRPr="00703E2B">
              <w:rPr>
                <w:rFonts w:ascii="Calibri" w:hAnsi="Calibri" w:cs="Calibri"/>
                <w:color w:val="auto"/>
                <w:sz w:val="22"/>
                <w:szCs w:val="22"/>
              </w:rPr>
              <w:t>However,</w:t>
            </w:r>
            <w:r w:rsidR="00966DBD" w:rsidRPr="00703E2B">
              <w:rPr>
                <w:rFonts w:ascii="Calibri" w:hAnsi="Calibri" w:cs="Calibri"/>
                <w:color w:val="auto"/>
                <w:sz w:val="22"/>
                <w:szCs w:val="22"/>
              </w:rPr>
              <w:t xml:space="preserve"> in all cases the values should be </w:t>
            </w:r>
            <w:r w:rsidR="00966DBD" w:rsidRPr="00703E2B">
              <w:rPr>
                <w:rFonts w:ascii="Calibri" w:hAnsi="Calibri" w:cs="Calibri"/>
                <w:color w:val="auto"/>
                <w:sz w:val="22"/>
                <w:szCs w:val="22"/>
                <w:u w:val="single"/>
              </w:rPr>
              <w:t>set at a level that is too low to hide an illicit payment</w:t>
            </w:r>
            <w:r w:rsidR="00966DBD" w:rsidRPr="00703E2B">
              <w:rPr>
                <w:rFonts w:ascii="Calibri" w:hAnsi="Calibri" w:cs="Calibri"/>
                <w:color w:val="auto"/>
                <w:sz w:val="22"/>
                <w:szCs w:val="22"/>
              </w:rPr>
              <w:t>.  Firms should also note that the more subcategories they introduce, the more complicated implementation and enforcement of the policy will become.</w:t>
            </w:r>
          </w:p>
          <w:p w14:paraId="0F06CFB7" w14:textId="77777777" w:rsidR="00966DBD" w:rsidRPr="00703E2B" w:rsidRDefault="00966DBD" w:rsidP="00AF6D6E">
            <w:pPr>
              <w:spacing w:after="120"/>
              <w:jc w:val="both"/>
              <w:rPr>
                <w:rFonts w:ascii="Calibri" w:hAnsi="Calibri" w:cs="Calibri"/>
                <w:sz w:val="22"/>
                <w:szCs w:val="22"/>
                <w:lang w:val="en-GB"/>
              </w:rPr>
            </w:pPr>
            <w:hyperlink w:anchor="Notethree" w:history="1">
              <w:r w:rsidRPr="00703E2B">
                <w:rPr>
                  <w:rStyle w:val="Hyperlink"/>
                  <w:rFonts w:ascii="Calibri" w:hAnsi="Calibri" w:cs="Calibri"/>
                  <w:sz w:val="22"/>
                  <w:szCs w:val="22"/>
                  <w:lang w:val="en-GB"/>
                </w:rPr>
                <w:t>Back to policy</w:t>
              </w:r>
            </w:hyperlink>
          </w:p>
          <w:p w14:paraId="135B4F5D" w14:textId="77777777" w:rsidR="00966DBD" w:rsidRPr="00703E2B" w:rsidRDefault="00966DBD" w:rsidP="00AF6D6E">
            <w:pPr>
              <w:jc w:val="both"/>
              <w:rPr>
                <w:rFonts w:ascii="Calibri" w:hAnsi="Calibri" w:cs="Calibri"/>
                <w:b/>
                <w:sz w:val="22"/>
                <w:szCs w:val="22"/>
                <w:lang w:val="en-GB"/>
              </w:rPr>
            </w:pPr>
            <w:r w:rsidRPr="00703E2B">
              <w:rPr>
                <w:rFonts w:ascii="Calibri" w:hAnsi="Calibri" w:cs="Calibri"/>
                <w:b/>
                <w:sz w:val="22"/>
                <w:szCs w:val="22"/>
                <w:lang w:val="en-GB"/>
              </w:rPr>
              <w:t>Note 4</w:t>
            </w:r>
          </w:p>
          <w:p w14:paraId="310058E2" w14:textId="77777777" w:rsidR="00966DBD" w:rsidRPr="00703E2B" w:rsidRDefault="00966DBD" w:rsidP="00AF6D6E">
            <w:pPr>
              <w:autoSpaceDE w:val="0"/>
              <w:autoSpaceDN w:val="0"/>
              <w:adjustRightInd w:val="0"/>
              <w:jc w:val="both"/>
              <w:rPr>
                <w:rFonts w:ascii="Calibri" w:hAnsi="Calibri" w:cs="Calibri"/>
                <w:sz w:val="22"/>
                <w:szCs w:val="22"/>
                <w:lang w:val="en-GB" w:eastAsia="en-GB"/>
              </w:rPr>
            </w:pPr>
            <w:r w:rsidRPr="00703E2B">
              <w:rPr>
                <w:rFonts w:ascii="Calibri" w:hAnsi="Calibri" w:cs="Calibri"/>
                <w:sz w:val="22"/>
                <w:szCs w:val="22"/>
                <w:lang w:val="en-GB" w:eastAsia="en-GB"/>
              </w:rPr>
              <w:t>Individuals in the UK incur a tax liability on the full amount if they receive gifts totalling more than HMRC’s specified limit from a single source in a single tax year.  In addition, any gifts made in recognition or anticipation of particular services will be taxable in full, irrespective of the amount.</w:t>
            </w:r>
          </w:p>
          <w:p w14:paraId="755EB57B" w14:textId="77777777" w:rsidR="00966DBD" w:rsidRPr="00703E2B" w:rsidRDefault="00966DBD" w:rsidP="00AF6D6E">
            <w:pPr>
              <w:spacing w:after="120"/>
              <w:jc w:val="both"/>
              <w:rPr>
                <w:rFonts w:ascii="Calibri" w:hAnsi="Calibri" w:cs="Calibri"/>
                <w:sz w:val="22"/>
                <w:szCs w:val="22"/>
                <w:lang w:val="en-GB"/>
              </w:rPr>
            </w:pPr>
            <w:hyperlink w:anchor="Notefour" w:history="1">
              <w:r w:rsidRPr="00703E2B">
                <w:rPr>
                  <w:rStyle w:val="Hyperlink"/>
                  <w:rFonts w:ascii="Calibri" w:hAnsi="Calibri" w:cs="Calibri"/>
                  <w:sz w:val="22"/>
                  <w:szCs w:val="22"/>
                  <w:lang w:val="en-GB"/>
                </w:rPr>
                <w:t>Back to policy</w:t>
              </w:r>
            </w:hyperlink>
          </w:p>
          <w:p w14:paraId="4D6538A7" w14:textId="77777777" w:rsidR="00966DBD" w:rsidRPr="00703E2B" w:rsidRDefault="00966DBD" w:rsidP="00AF6D6E">
            <w:pPr>
              <w:jc w:val="both"/>
              <w:rPr>
                <w:rFonts w:ascii="Calibri" w:hAnsi="Calibri" w:cs="Calibri"/>
                <w:b/>
                <w:sz w:val="22"/>
                <w:szCs w:val="22"/>
                <w:lang w:val="en-GB"/>
              </w:rPr>
            </w:pPr>
            <w:r w:rsidRPr="00703E2B">
              <w:rPr>
                <w:rFonts w:ascii="Calibri" w:hAnsi="Calibri" w:cs="Calibri"/>
                <w:b/>
                <w:sz w:val="22"/>
                <w:szCs w:val="22"/>
                <w:lang w:val="en-GB"/>
              </w:rPr>
              <w:t>Note 5</w:t>
            </w:r>
          </w:p>
          <w:p w14:paraId="3F3B3A02" w14:textId="77777777" w:rsidR="00966DBD" w:rsidRPr="00703E2B" w:rsidRDefault="00966DBD" w:rsidP="00AF6D6E">
            <w:pPr>
              <w:jc w:val="both"/>
              <w:rPr>
                <w:rFonts w:ascii="Calibri" w:hAnsi="Calibri" w:cs="Calibri"/>
                <w:sz w:val="22"/>
                <w:szCs w:val="22"/>
                <w:lang w:val="en-GB"/>
              </w:rPr>
            </w:pPr>
            <w:r w:rsidRPr="00703E2B">
              <w:rPr>
                <w:rFonts w:ascii="Calibri" w:hAnsi="Calibri" w:cs="Calibri"/>
                <w:sz w:val="22"/>
                <w:szCs w:val="22"/>
                <w:lang w:val="en-GB"/>
              </w:rPr>
              <w:t>To assist senior management in monitoring the application and effectiveness of this policy, we recommend including a requirement to also record rejected offers.  This may assist with identifying customers, suppliers etc that are:</w:t>
            </w:r>
          </w:p>
          <w:p w14:paraId="5E2D224F" w14:textId="77777777" w:rsidR="00966DBD" w:rsidRPr="00703E2B" w:rsidRDefault="00966DBD" w:rsidP="00AF6D6E">
            <w:pPr>
              <w:numPr>
                <w:ilvl w:val="0"/>
                <w:numId w:val="29"/>
              </w:numPr>
              <w:jc w:val="both"/>
              <w:rPr>
                <w:rFonts w:ascii="Calibri" w:hAnsi="Calibri" w:cs="Calibri"/>
                <w:sz w:val="22"/>
                <w:szCs w:val="22"/>
                <w:lang w:val="en-GB"/>
              </w:rPr>
            </w:pPr>
            <w:r w:rsidRPr="00703E2B">
              <w:rPr>
                <w:rFonts w:ascii="Calibri" w:hAnsi="Calibri" w:cs="Calibri"/>
                <w:sz w:val="22"/>
                <w:szCs w:val="22"/>
                <w:lang w:val="en-GB"/>
              </w:rPr>
              <w:t xml:space="preserve">are looking for a susceptible individual with which to develop their relationship </w:t>
            </w:r>
          </w:p>
          <w:p w14:paraId="048A2AC3" w14:textId="77777777" w:rsidR="00966DBD" w:rsidRPr="00AF6D6E" w:rsidRDefault="00966DBD" w:rsidP="00AF6D6E">
            <w:pPr>
              <w:numPr>
                <w:ilvl w:val="0"/>
                <w:numId w:val="29"/>
              </w:numPr>
              <w:spacing w:after="120"/>
              <w:jc w:val="both"/>
              <w:rPr>
                <w:rFonts w:ascii="Calibri" w:hAnsi="Calibri" w:cs="Calibri"/>
                <w:sz w:val="22"/>
                <w:szCs w:val="22"/>
                <w:lang w:val="en-GB"/>
              </w:rPr>
            </w:pPr>
            <w:r w:rsidRPr="00703E2B">
              <w:rPr>
                <w:rFonts w:ascii="Calibri" w:hAnsi="Calibri" w:cs="Calibri"/>
                <w:sz w:val="22"/>
                <w:szCs w:val="22"/>
                <w:lang w:val="en-GB"/>
              </w:rPr>
              <w:t>potentially making similar offers to other external third parties; indicating a propensity for bribery</w:t>
            </w:r>
          </w:p>
          <w:p w14:paraId="43972A32" w14:textId="77777777" w:rsidR="00966DBD" w:rsidRPr="00703E2B" w:rsidRDefault="00966DBD" w:rsidP="00AF6D6E">
            <w:pPr>
              <w:jc w:val="both"/>
              <w:rPr>
                <w:rFonts w:ascii="Calibri" w:hAnsi="Calibri" w:cs="Calibri"/>
                <w:sz w:val="22"/>
                <w:szCs w:val="22"/>
                <w:lang w:val="en-GB"/>
              </w:rPr>
            </w:pPr>
            <w:hyperlink w:anchor="Notefive" w:history="1">
              <w:r w:rsidRPr="00703E2B">
                <w:rPr>
                  <w:rStyle w:val="Hyperlink"/>
                  <w:rFonts w:ascii="Calibri" w:hAnsi="Calibri" w:cs="Calibri"/>
                  <w:sz w:val="22"/>
                  <w:szCs w:val="22"/>
                  <w:lang w:val="en-GB"/>
                </w:rPr>
                <w:t>Back to policy</w:t>
              </w:r>
            </w:hyperlink>
          </w:p>
          <w:p w14:paraId="193A9237" w14:textId="77777777" w:rsidR="00966DBD" w:rsidRPr="00703E2B" w:rsidRDefault="00966DBD">
            <w:pPr>
              <w:rPr>
                <w:rFonts w:ascii="Calibri" w:hAnsi="Calibri" w:cs="Calibri"/>
                <w:b/>
                <w:sz w:val="22"/>
                <w:szCs w:val="22"/>
                <w:u w:val="single"/>
                <w:lang w:val="en-GB"/>
              </w:rPr>
            </w:pPr>
          </w:p>
        </w:tc>
      </w:tr>
    </w:tbl>
    <w:p w14:paraId="07AE3009" w14:textId="77777777" w:rsidR="000837EF" w:rsidRPr="005E6FAB" w:rsidRDefault="000837EF">
      <w:pPr>
        <w:rPr>
          <w:rFonts w:ascii="Calibri" w:hAnsi="Calibri" w:cs="Calibri"/>
          <w:b/>
          <w:sz w:val="22"/>
          <w:szCs w:val="22"/>
          <w:u w:val="single"/>
          <w:lang w:val="en-GB"/>
        </w:rPr>
      </w:pPr>
    </w:p>
    <w:p w14:paraId="4075709B" w14:textId="77777777" w:rsidR="000837EF" w:rsidRPr="005E6FAB" w:rsidRDefault="000837EF" w:rsidP="000837EF">
      <w:pPr>
        <w:rPr>
          <w:rFonts w:ascii="Calibri" w:hAnsi="Calibri" w:cs="Calibri"/>
          <w:sz w:val="22"/>
          <w:szCs w:val="22"/>
          <w:lang w:val="en-GB"/>
        </w:rPr>
      </w:pPr>
    </w:p>
    <w:sectPr w:rsidR="000837EF" w:rsidRPr="005E6FAB" w:rsidSect="000837EF">
      <w:headerReference w:type="default" r:id="rId7"/>
      <w:footerReference w:type="even" r:id="rId8"/>
      <w:footerReference w:type="default" r:id="rId9"/>
      <w:pgSz w:w="11907" w:h="16840" w:code="9"/>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1E15" w14:textId="77777777" w:rsidR="006E6865" w:rsidRDefault="006E6865">
      <w:r>
        <w:separator/>
      </w:r>
    </w:p>
  </w:endnote>
  <w:endnote w:type="continuationSeparator" w:id="0">
    <w:p w14:paraId="76333833" w14:textId="77777777" w:rsidR="006E6865" w:rsidRDefault="006E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FBF9" w14:textId="77777777" w:rsidR="000837EF" w:rsidRDefault="000837EF" w:rsidP="000837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84212" w14:textId="77777777" w:rsidR="000837EF" w:rsidRDefault="000837EF" w:rsidP="000837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8B71" w14:textId="77777777" w:rsidR="000837EF" w:rsidRPr="008C7F46" w:rsidRDefault="000837EF" w:rsidP="000837EF">
    <w:pPr>
      <w:pStyle w:val="Footer"/>
      <w:tabs>
        <w:tab w:val="clear" w:pos="4153"/>
        <w:tab w:val="clear" w:pos="8306"/>
        <w:tab w:val="right" w:pos="9639"/>
      </w:tabs>
      <w:rPr>
        <w:rFonts w:ascii="Arial" w:hAnsi="Arial"/>
        <w:sz w:val="18"/>
        <w:szCs w:val="18"/>
      </w:rPr>
    </w:pPr>
    <w:r>
      <w:rPr>
        <w:rFonts w:ascii="Arial" w:hAnsi="Arial"/>
        <w:sz w:val="18"/>
        <w:szCs w:val="18"/>
      </w:rPr>
      <w:t>CORE20</w:t>
    </w:r>
    <w:r w:rsidRPr="008C7F46">
      <w:rPr>
        <w:rFonts w:ascii="Arial" w:hAnsi="Arial"/>
        <w:sz w:val="18"/>
        <w:szCs w:val="18"/>
      </w:rPr>
      <w:t xml:space="preserve"> </w:t>
    </w:r>
    <w:r>
      <w:rPr>
        <w:rFonts w:ascii="Arial" w:hAnsi="Arial"/>
        <w:sz w:val="18"/>
        <w:szCs w:val="18"/>
      </w:rPr>
      <w:t>-</w:t>
    </w:r>
    <w:r w:rsidRPr="008C7F46">
      <w:rPr>
        <w:rFonts w:ascii="Arial" w:hAnsi="Arial"/>
        <w:sz w:val="18"/>
        <w:szCs w:val="18"/>
      </w:rPr>
      <w:t xml:space="preserve"> </w:t>
    </w:r>
    <w:r>
      <w:rPr>
        <w:rFonts w:ascii="Arial" w:hAnsi="Arial"/>
        <w:sz w:val="18"/>
        <w:szCs w:val="18"/>
      </w:rPr>
      <w:t>Gifts, Inducements &amp; Hospitality Policy</w:t>
    </w:r>
    <w:r w:rsidR="00966DBD">
      <w:rPr>
        <w:rFonts w:ascii="Arial" w:hAnsi="Arial"/>
        <w:sz w:val="18"/>
        <w:szCs w:val="18"/>
      </w:rPr>
      <w:t xml:space="preserve"> (V4.0)</w:t>
    </w:r>
    <w:r w:rsidRPr="008C7F46">
      <w:rPr>
        <w:rFonts w:ascii="Arial" w:hAnsi="Arial"/>
        <w:sz w:val="18"/>
        <w:szCs w:val="18"/>
      </w:rPr>
      <w:tab/>
    </w:r>
    <w:r w:rsidRPr="00A47C23">
      <w:rPr>
        <w:rFonts w:ascii="Arial" w:hAnsi="Arial"/>
        <w:sz w:val="18"/>
        <w:szCs w:val="18"/>
      </w:rPr>
      <w:t xml:space="preserve">Page </w:t>
    </w:r>
    <w:r w:rsidRPr="00A47C23">
      <w:rPr>
        <w:rFonts w:ascii="Arial" w:hAnsi="Arial"/>
        <w:sz w:val="18"/>
        <w:szCs w:val="18"/>
      </w:rPr>
      <w:fldChar w:fldCharType="begin"/>
    </w:r>
    <w:r w:rsidRPr="00A47C23">
      <w:rPr>
        <w:rFonts w:ascii="Arial" w:hAnsi="Arial"/>
        <w:sz w:val="18"/>
        <w:szCs w:val="18"/>
      </w:rPr>
      <w:instrText xml:space="preserve"> PAGE </w:instrText>
    </w:r>
    <w:r>
      <w:rPr>
        <w:rFonts w:ascii="Arial" w:hAnsi="Arial"/>
        <w:sz w:val="18"/>
        <w:szCs w:val="18"/>
      </w:rPr>
      <w:fldChar w:fldCharType="separate"/>
    </w:r>
    <w:r w:rsidR="000F48CB">
      <w:rPr>
        <w:rFonts w:ascii="Arial" w:hAnsi="Arial"/>
        <w:noProof/>
        <w:sz w:val="18"/>
        <w:szCs w:val="18"/>
      </w:rPr>
      <w:t>1</w:t>
    </w:r>
    <w:r w:rsidRPr="00A47C23">
      <w:rPr>
        <w:rFonts w:ascii="Arial" w:hAnsi="Arial"/>
        <w:sz w:val="18"/>
        <w:szCs w:val="18"/>
      </w:rPr>
      <w:fldChar w:fldCharType="end"/>
    </w:r>
    <w:r w:rsidRPr="00A47C23">
      <w:rPr>
        <w:rFonts w:ascii="Arial" w:hAnsi="Arial"/>
        <w:sz w:val="18"/>
        <w:szCs w:val="18"/>
      </w:rPr>
      <w:t xml:space="preserve"> of </w:t>
    </w:r>
    <w:r w:rsidRPr="00A47C23">
      <w:rPr>
        <w:rFonts w:ascii="Arial" w:hAnsi="Arial"/>
        <w:sz w:val="18"/>
        <w:szCs w:val="18"/>
      </w:rPr>
      <w:fldChar w:fldCharType="begin"/>
    </w:r>
    <w:r w:rsidRPr="00A47C23">
      <w:rPr>
        <w:rFonts w:ascii="Arial" w:hAnsi="Arial"/>
        <w:sz w:val="18"/>
        <w:szCs w:val="18"/>
      </w:rPr>
      <w:instrText xml:space="preserve"> NUMPAGES </w:instrText>
    </w:r>
    <w:r>
      <w:rPr>
        <w:rFonts w:ascii="Arial" w:hAnsi="Arial"/>
        <w:sz w:val="18"/>
        <w:szCs w:val="18"/>
      </w:rPr>
      <w:fldChar w:fldCharType="separate"/>
    </w:r>
    <w:r w:rsidR="000F48CB">
      <w:rPr>
        <w:rFonts w:ascii="Arial" w:hAnsi="Arial"/>
        <w:noProof/>
        <w:sz w:val="18"/>
        <w:szCs w:val="18"/>
      </w:rPr>
      <w:t>8</w:t>
    </w:r>
    <w:r w:rsidRPr="00A47C23">
      <w:rPr>
        <w:rFonts w:ascii="Arial" w:hAnsi="Arial"/>
        <w:sz w:val="18"/>
        <w:szCs w:val="18"/>
      </w:rPr>
      <w:fldChar w:fldCharType="end"/>
    </w:r>
  </w:p>
  <w:p w14:paraId="23653B3B" w14:textId="77777777" w:rsidR="000837EF" w:rsidRPr="008830EA" w:rsidRDefault="000837EF" w:rsidP="000837EF">
    <w:pPr>
      <w:pStyle w:val="Footer"/>
      <w:ind w:right="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7F8D" w14:textId="77777777" w:rsidR="006E6865" w:rsidRDefault="006E6865">
      <w:r>
        <w:separator/>
      </w:r>
    </w:p>
  </w:footnote>
  <w:footnote w:type="continuationSeparator" w:id="0">
    <w:p w14:paraId="330A95BA" w14:textId="77777777" w:rsidR="006E6865" w:rsidRDefault="006E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1C2D" w14:textId="583D4EEF" w:rsidR="000837EF" w:rsidRPr="008C7F46" w:rsidRDefault="00966DBD" w:rsidP="005E6FAB">
    <w:pPr>
      <w:pStyle w:val="Header"/>
      <w:tabs>
        <w:tab w:val="left" w:pos="320"/>
        <w:tab w:val="right" w:pos="9639"/>
      </w:tabs>
      <w:rPr>
        <w:rFonts w:ascii="Arial" w:hAnsi="Arial"/>
      </w:rPr>
    </w:pPr>
    <w:r w:rsidRPr="005C2BB0">
      <w:rPr>
        <w:rFonts w:ascii="Arial" w:hAnsi="Arial"/>
        <w:sz w:val="18"/>
        <w:szCs w:val="18"/>
      </w:rPr>
      <w:t>Gifts, Inducements and Hospitality Policy</w:t>
    </w:r>
    <w:r>
      <w:rPr>
        <w:rFonts w:ascii="Arial" w:hAnsi="Arial"/>
      </w:rPr>
      <w:tab/>
    </w:r>
    <w:r>
      <w:rPr>
        <w:rFonts w:ascii="Arial" w:hAnsi="Arial"/>
      </w:rPr>
      <w:tab/>
    </w:r>
    <w:r>
      <w:rPr>
        <w:rFonts w:ascii="Arial" w:hAnsi="Arial"/>
      </w:rPr>
      <w:tab/>
    </w:r>
    <w:r w:rsidR="000837EF" w:rsidRPr="008C7F46">
      <w:rPr>
        <w:rFonts w:ascii="Arial" w:hAnsi="Arial"/>
      </w:rPr>
      <w:t>CORE</w:t>
    </w:r>
    <w:r w:rsidR="000837EF">
      <w:rPr>
        <w:rFonts w:ascii="Arial" w:hAnsi="Arial"/>
      </w:rPr>
      <w:t>20</w:t>
    </w:r>
  </w:p>
  <w:p w14:paraId="5BE3E83A" w14:textId="77777777" w:rsidR="000837EF" w:rsidRDefault="000837EF">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8543CD1"/>
    <w:multiLevelType w:val="hybridMultilevel"/>
    <w:tmpl w:val="99224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F155E"/>
    <w:multiLevelType w:val="hybridMultilevel"/>
    <w:tmpl w:val="D1C61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42E29"/>
    <w:multiLevelType w:val="multilevel"/>
    <w:tmpl w:val="4CB661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F7289"/>
    <w:multiLevelType w:val="hybridMultilevel"/>
    <w:tmpl w:val="824AC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251A3"/>
    <w:multiLevelType w:val="hybridMultilevel"/>
    <w:tmpl w:val="55B221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4926AC"/>
    <w:multiLevelType w:val="multilevel"/>
    <w:tmpl w:val="A63E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93B0E"/>
    <w:multiLevelType w:val="hybridMultilevel"/>
    <w:tmpl w:val="FDEE5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CB33D6"/>
    <w:multiLevelType w:val="multilevel"/>
    <w:tmpl w:val="9EE8C5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1155E35"/>
    <w:multiLevelType w:val="multilevel"/>
    <w:tmpl w:val="CC2EC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4173DF"/>
    <w:multiLevelType w:val="hybridMultilevel"/>
    <w:tmpl w:val="23605D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31218C"/>
    <w:multiLevelType w:val="hybridMultilevel"/>
    <w:tmpl w:val="85326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6D5A6A"/>
    <w:multiLevelType w:val="hybridMultilevel"/>
    <w:tmpl w:val="A23C47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E35181"/>
    <w:multiLevelType w:val="hybridMultilevel"/>
    <w:tmpl w:val="01D8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745776"/>
    <w:multiLevelType w:val="multilevel"/>
    <w:tmpl w:val="3544F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EA7060"/>
    <w:multiLevelType w:val="hybridMultilevel"/>
    <w:tmpl w:val="C22CC6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CE531C"/>
    <w:multiLevelType w:val="hybridMultilevel"/>
    <w:tmpl w:val="29A4BC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532520"/>
    <w:multiLevelType w:val="hybridMultilevel"/>
    <w:tmpl w:val="07E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E59E8"/>
    <w:multiLevelType w:val="hybridMultilevel"/>
    <w:tmpl w:val="B28E788A"/>
    <w:lvl w:ilvl="0" w:tplc="DD80151C">
      <w:start w:val="1"/>
      <w:numFmt w:val="decimal"/>
      <w:lvlText w:val="%1."/>
      <w:lvlJc w:val="left"/>
      <w:pPr>
        <w:tabs>
          <w:tab w:val="num" w:pos="720"/>
        </w:tabs>
        <w:ind w:left="720" w:hanging="360"/>
      </w:pPr>
      <w:rPr>
        <w:rFonts w:hint="default"/>
        <w:b/>
        <w:sz w:val="24"/>
        <w:szCs w:val="24"/>
        <w:vertAlign w:val="superscrip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55B6836"/>
    <w:multiLevelType w:val="hybridMultilevel"/>
    <w:tmpl w:val="6E1E1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45C97"/>
    <w:multiLevelType w:val="multilevel"/>
    <w:tmpl w:val="C98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C2274B"/>
    <w:multiLevelType w:val="multilevel"/>
    <w:tmpl w:val="51E89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F290B"/>
    <w:multiLevelType w:val="multilevel"/>
    <w:tmpl w:val="ABDC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23CA1"/>
    <w:multiLevelType w:val="hybridMultilevel"/>
    <w:tmpl w:val="50729A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FB01AF"/>
    <w:multiLevelType w:val="multilevel"/>
    <w:tmpl w:val="29A4BC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3F908C8"/>
    <w:multiLevelType w:val="hybridMultilevel"/>
    <w:tmpl w:val="D17621A2"/>
    <w:lvl w:ilvl="0" w:tplc="08090001">
      <w:start w:val="1"/>
      <w:numFmt w:val="bullet"/>
      <w:lvlText w:val=""/>
      <w:lvlJc w:val="left"/>
      <w:pPr>
        <w:tabs>
          <w:tab w:val="num" w:pos="720"/>
        </w:tabs>
        <w:ind w:left="720" w:hanging="360"/>
      </w:pPr>
      <w:rPr>
        <w:rFonts w:ascii="Symbol" w:hAnsi="Symbol" w:hint="default"/>
      </w:rPr>
    </w:lvl>
    <w:lvl w:ilvl="1" w:tplc="AE7AF114">
      <w:numFmt w:val="bullet"/>
      <w:lvlText w:val="-"/>
      <w:lvlJc w:val="left"/>
      <w:pPr>
        <w:tabs>
          <w:tab w:val="num" w:pos="1440"/>
        </w:tabs>
        <w:ind w:left="1440" w:hanging="360"/>
      </w:pPr>
      <w:rPr>
        <w:rFonts w:ascii="Arial" w:eastAsia="Times New Roman" w:hAnsi="Arial"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B575C"/>
    <w:multiLevelType w:val="multilevel"/>
    <w:tmpl w:val="5BDC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D7B46"/>
    <w:multiLevelType w:val="multilevel"/>
    <w:tmpl w:val="F13ABE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66D09"/>
    <w:multiLevelType w:val="hybridMultilevel"/>
    <w:tmpl w:val="DE0C0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B312A1"/>
    <w:multiLevelType w:val="hybridMultilevel"/>
    <w:tmpl w:val="BF48CC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E7596F"/>
    <w:multiLevelType w:val="multilevel"/>
    <w:tmpl w:val="64407830"/>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BA7A72"/>
    <w:multiLevelType w:val="hybridMultilevel"/>
    <w:tmpl w:val="6666F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A486F"/>
    <w:multiLevelType w:val="hybridMultilevel"/>
    <w:tmpl w:val="13D6353A"/>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Arial"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Arial"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Arial" w:hint="default"/>
      </w:rPr>
    </w:lvl>
    <w:lvl w:ilvl="8" w:tplc="08090005" w:tentative="1">
      <w:start w:val="1"/>
      <w:numFmt w:val="bullet"/>
      <w:lvlText w:val=""/>
      <w:lvlJc w:val="left"/>
      <w:pPr>
        <w:tabs>
          <w:tab w:val="num" w:pos="6600"/>
        </w:tabs>
        <w:ind w:left="6600" w:hanging="360"/>
      </w:pPr>
      <w:rPr>
        <w:rFonts w:ascii="Wingdings" w:hAnsi="Wingdings" w:hint="default"/>
      </w:rPr>
    </w:lvl>
  </w:abstractNum>
  <w:num w:numId="1" w16cid:durableId="494801639">
    <w:abstractNumId w:val="15"/>
  </w:num>
  <w:num w:numId="2" w16cid:durableId="1740205403">
    <w:abstractNumId w:val="23"/>
  </w:num>
  <w:num w:numId="3" w16cid:durableId="375086965">
    <w:abstractNumId w:val="17"/>
  </w:num>
  <w:num w:numId="4" w16cid:durableId="1407845518">
    <w:abstractNumId w:val="7"/>
  </w:num>
  <w:num w:numId="5" w16cid:durableId="2099136459">
    <w:abstractNumId w:val="26"/>
  </w:num>
  <w:num w:numId="6" w16cid:durableId="100489416">
    <w:abstractNumId w:val="12"/>
  </w:num>
  <w:num w:numId="7" w16cid:durableId="654919966">
    <w:abstractNumId w:val="8"/>
  </w:num>
  <w:num w:numId="8" w16cid:durableId="949820898">
    <w:abstractNumId w:val="20"/>
  </w:num>
  <w:num w:numId="9" w16cid:durableId="655846005">
    <w:abstractNumId w:val="4"/>
  </w:num>
  <w:num w:numId="10" w16cid:durableId="1176577283">
    <w:abstractNumId w:val="9"/>
  </w:num>
  <w:num w:numId="11" w16cid:durableId="564418159">
    <w:abstractNumId w:val="11"/>
  </w:num>
  <w:num w:numId="12" w16cid:durableId="370572100">
    <w:abstractNumId w:val="25"/>
  </w:num>
  <w:num w:numId="13" w16cid:durableId="560024077">
    <w:abstractNumId w:val="16"/>
  </w:num>
  <w:num w:numId="14" w16cid:durableId="138039538">
    <w:abstractNumId w:val="27"/>
  </w:num>
  <w:num w:numId="15" w16cid:durableId="493037135">
    <w:abstractNumId w:val="21"/>
  </w:num>
  <w:num w:numId="16" w16cid:durableId="1884639106">
    <w:abstractNumId w:val="2"/>
  </w:num>
  <w:num w:numId="17" w16cid:durableId="2074770363">
    <w:abstractNumId w:val="18"/>
  </w:num>
  <w:num w:numId="18" w16cid:durableId="2135517316">
    <w:abstractNumId w:val="13"/>
  </w:num>
  <w:num w:numId="19" w16cid:durableId="1640921436">
    <w:abstractNumId w:val="29"/>
  </w:num>
  <w:num w:numId="20" w16cid:durableId="83306158">
    <w:abstractNumId w:val="5"/>
  </w:num>
  <w:num w:numId="21" w16cid:durableId="410932811">
    <w:abstractNumId w:val="19"/>
  </w:num>
  <w:num w:numId="22" w16cid:durableId="833491065">
    <w:abstractNumId w:val="30"/>
  </w:num>
  <w:num w:numId="23" w16cid:durableId="576284692">
    <w:abstractNumId w:val="6"/>
  </w:num>
  <w:num w:numId="24" w16cid:durableId="199826160">
    <w:abstractNumId w:val="3"/>
  </w:num>
  <w:num w:numId="25" w16cid:durableId="611017222">
    <w:abstractNumId w:val="1"/>
  </w:num>
  <w:num w:numId="26" w16cid:durableId="1321885027">
    <w:abstractNumId w:val="22"/>
  </w:num>
  <w:num w:numId="27" w16cid:durableId="1985622057">
    <w:abstractNumId w:val="24"/>
  </w:num>
  <w:num w:numId="28" w16cid:durableId="1535460167">
    <w:abstractNumId w:val="28"/>
  </w:num>
  <w:num w:numId="29" w16cid:durableId="819880313">
    <w:abstractNumId w:val="14"/>
  </w:num>
  <w:num w:numId="30" w16cid:durableId="946817816">
    <w:abstractNumId w:val="31"/>
  </w:num>
  <w:num w:numId="31" w16cid:durableId="463275200">
    <w:abstractNumId w:val="0"/>
  </w:num>
  <w:num w:numId="32" w16cid:durableId="17258352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1EBC"/>
    <w:rsid w:val="00003C7F"/>
    <w:rsid w:val="0000795B"/>
    <w:rsid w:val="000837EF"/>
    <w:rsid w:val="000D1FB4"/>
    <w:rsid w:val="000F48CB"/>
    <w:rsid w:val="00196F37"/>
    <w:rsid w:val="001C2C36"/>
    <w:rsid w:val="001E5C3F"/>
    <w:rsid w:val="00374D42"/>
    <w:rsid w:val="003F1DE6"/>
    <w:rsid w:val="004517FD"/>
    <w:rsid w:val="00477498"/>
    <w:rsid w:val="00490C0C"/>
    <w:rsid w:val="004D2F4C"/>
    <w:rsid w:val="00523E8A"/>
    <w:rsid w:val="005B721B"/>
    <w:rsid w:val="005C2BB0"/>
    <w:rsid w:val="005E6FAB"/>
    <w:rsid w:val="006C3FAE"/>
    <w:rsid w:val="006E6865"/>
    <w:rsid w:val="00703E2B"/>
    <w:rsid w:val="007A583B"/>
    <w:rsid w:val="00842C75"/>
    <w:rsid w:val="008F6B10"/>
    <w:rsid w:val="00966DBD"/>
    <w:rsid w:val="009872CB"/>
    <w:rsid w:val="009D19FB"/>
    <w:rsid w:val="00AF6D6E"/>
    <w:rsid w:val="00B1290D"/>
    <w:rsid w:val="00B33C1C"/>
    <w:rsid w:val="00C12557"/>
    <w:rsid w:val="00C566D6"/>
    <w:rsid w:val="00CF5177"/>
    <w:rsid w:val="00D107CE"/>
    <w:rsid w:val="00D12F9F"/>
    <w:rsid w:val="00D64FCB"/>
    <w:rsid w:val="00E75A39"/>
    <w:rsid w:val="00F80B82"/>
    <w:rsid w:val="00FC765F"/>
    <w:rsid w:val="00FD0EEC"/>
    <w:rsid w:val="00FD2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428E7B"/>
  <w15:chartTrackingRefBased/>
  <w15:docId w15:val="{2502ED47-0351-4313-8BE2-438B0DE2B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13A"/>
    <w:rPr>
      <w:sz w:val="24"/>
      <w:szCs w:val="24"/>
      <w:lang w:val="en-US" w:eastAsia="en-US"/>
    </w:rPr>
  </w:style>
  <w:style w:type="paragraph" w:styleId="Heading1">
    <w:name w:val="heading 1"/>
    <w:basedOn w:val="Normal"/>
    <w:next w:val="Normal"/>
    <w:link w:val="Heading1Char"/>
    <w:qFormat/>
    <w:rsid w:val="00A7146B"/>
    <w:pPr>
      <w:keepNext/>
      <w:spacing w:before="240" w:after="60"/>
      <w:outlineLvl w:val="0"/>
    </w:pPr>
    <w:rPr>
      <w:rFonts w:ascii="Arial" w:hAnsi="Arial" w:cs="Arial"/>
      <w:b/>
      <w:bCs/>
      <w:kern w:val="32"/>
      <w:sz w:val="32"/>
      <w:szCs w:val="32"/>
      <w:lang w:val="en-GB"/>
    </w:rPr>
  </w:style>
  <w:style w:type="paragraph" w:styleId="Heading4">
    <w:name w:val="heading 4"/>
    <w:basedOn w:val="Normal"/>
    <w:qFormat/>
    <w:rsid w:val="00B20425"/>
    <w:pPr>
      <w:spacing w:before="100" w:beforeAutospacing="1" w:after="100" w:afterAutospacing="1"/>
      <w:outlineLvl w:val="3"/>
    </w:pPr>
    <w:rPr>
      <w:b/>
      <w:bCs/>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PageNumber">
    <w:name w:val="page number"/>
    <w:basedOn w:val="DefaultParagraphFont"/>
    <w:rsid w:val="008830EA"/>
  </w:style>
  <w:style w:type="character" w:customStyle="1" w:styleId="FooterChar">
    <w:name w:val="Footer Char"/>
    <w:link w:val="Footer"/>
    <w:uiPriority w:val="99"/>
    <w:rsid w:val="008C7F46"/>
    <w:rPr>
      <w:sz w:val="24"/>
      <w:szCs w:val="24"/>
      <w:lang w:val="en-US" w:eastAsia="en-US"/>
    </w:rPr>
  </w:style>
  <w:style w:type="character" w:styleId="Hyperlink">
    <w:name w:val="Hyperlink"/>
    <w:rsid w:val="009135CB"/>
    <w:rPr>
      <w:color w:val="0000FF"/>
      <w:u w:val="single"/>
    </w:rPr>
  </w:style>
  <w:style w:type="character" w:styleId="FollowedHyperlink">
    <w:name w:val="FollowedHyperlink"/>
    <w:rsid w:val="009135CB"/>
    <w:rPr>
      <w:color w:val="800080"/>
      <w:u w:val="single"/>
    </w:rPr>
  </w:style>
  <w:style w:type="paragraph" w:styleId="NormalWeb">
    <w:name w:val="Normal (Web)"/>
    <w:basedOn w:val="Normal"/>
    <w:uiPriority w:val="99"/>
    <w:unhideWhenUsed/>
    <w:rsid w:val="009E6214"/>
    <w:pPr>
      <w:spacing w:before="100" w:beforeAutospacing="1" w:after="100" w:afterAutospacing="1"/>
    </w:pPr>
    <w:rPr>
      <w:rFonts w:ascii="Arial" w:hAnsi="Arial" w:cs="Arial"/>
      <w:color w:val="000000"/>
      <w:sz w:val="18"/>
      <w:szCs w:val="18"/>
      <w:lang w:val="en-GB" w:eastAsia="en-GB"/>
    </w:rPr>
  </w:style>
  <w:style w:type="paragraph" w:customStyle="1" w:styleId="Default">
    <w:name w:val="Default"/>
    <w:rsid w:val="00177FCF"/>
    <w:pPr>
      <w:autoSpaceDE w:val="0"/>
      <w:autoSpaceDN w:val="0"/>
      <w:adjustRightInd w:val="0"/>
    </w:pPr>
    <w:rPr>
      <w:rFonts w:ascii="Arial" w:hAnsi="Arial" w:cs="Arial"/>
      <w:color w:val="000000"/>
      <w:sz w:val="24"/>
      <w:szCs w:val="24"/>
      <w:lang w:val="en-US" w:eastAsia="en-US"/>
    </w:rPr>
  </w:style>
  <w:style w:type="character" w:styleId="Emphasis">
    <w:name w:val="Emphasis"/>
    <w:qFormat/>
    <w:rsid w:val="0041399A"/>
    <w:rPr>
      <w:i/>
      <w:iCs/>
    </w:rPr>
  </w:style>
  <w:style w:type="paragraph" w:customStyle="1" w:styleId="body">
    <w:name w:val="body"/>
    <w:basedOn w:val="Normal"/>
    <w:rsid w:val="00846CA7"/>
    <w:pPr>
      <w:spacing w:before="100" w:beforeAutospacing="1" w:after="100" w:afterAutospacing="1"/>
    </w:pPr>
    <w:rPr>
      <w:lang w:val="en-GB" w:eastAsia="en-GB"/>
    </w:rPr>
  </w:style>
  <w:style w:type="character" w:customStyle="1" w:styleId="Heading1Char">
    <w:name w:val="Heading 1 Char"/>
    <w:link w:val="Heading1"/>
    <w:rsid w:val="00A7146B"/>
    <w:rPr>
      <w:rFonts w:ascii="Arial" w:hAnsi="Arial" w:cs="Arial"/>
      <w:b/>
      <w:bCs/>
      <w:kern w:val="32"/>
      <w:sz w:val="32"/>
      <w:szCs w:val="32"/>
      <w:lang w:val="en-GB" w:eastAsia="en-US" w:bidi="ar-SA"/>
    </w:rPr>
  </w:style>
  <w:style w:type="character" w:customStyle="1" w:styleId="titleleft">
    <w:name w:val="titleleft"/>
    <w:basedOn w:val="DefaultParagraphFont"/>
    <w:rsid w:val="00B95C26"/>
  </w:style>
  <w:style w:type="table" w:styleId="TableGrid">
    <w:name w:val="Table Grid"/>
    <w:basedOn w:val="TableNormal"/>
    <w:rsid w:val="00014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47287">
      <w:bodyDiv w:val="1"/>
      <w:marLeft w:val="0"/>
      <w:marRight w:val="0"/>
      <w:marTop w:val="0"/>
      <w:marBottom w:val="0"/>
      <w:divBdr>
        <w:top w:val="none" w:sz="0" w:space="0" w:color="auto"/>
        <w:left w:val="none" w:sz="0" w:space="0" w:color="auto"/>
        <w:bottom w:val="none" w:sz="0" w:space="0" w:color="auto"/>
        <w:right w:val="none" w:sz="0" w:space="0" w:color="auto"/>
      </w:divBdr>
      <w:divsChild>
        <w:div w:id="753018681">
          <w:marLeft w:val="0"/>
          <w:marRight w:val="0"/>
          <w:marTop w:val="0"/>
          <w:marBottom w:val="0"/>
          <w:divBdr>
            <w:top w:val="none" w:sz="0" w:space="0" w:color="auto"/>
            <w:left w:val="none" w:sz="0" w:space="0" w:color="auto"/>
            <w:bottom w:val="none" w:sz="0" w:space="0" w:color="auto"/>
            <w:right w:val="none" w:sz="0" w:space="0" w:color="auto"/>
          </w:divBdr>
        </w:div>
        <w:div w:id="911811219">
          <w:marLeft w:val="0"/>
          <w:marRight w:val="0"/>
          <w:marTop w:val="0"/>
          <w:marBottom w:val="0"/>
          <w:divBdr>
            <w:top w:val="none" w:sz="0" w:space="0" w:color="auto"/>
            <w:left w:val="none" w:sz="0" w:space="0" w:color="auto"/>
            <w:bottom w:val="none" w:sz="0" w:space="0" w:color="auto"/>
            <w:right w:val="none" w:sz="0" w:space="0" w:color="auto"/>
          </w:divBdr>
        </w:div>
        <w:div w:id="944968773">
          <w:marLeft w:val="0"/>
          <w:marRight w:val="0"/>
          <w:marTop w:val="0"/>
          <w:marBottom w:val="0"/>
          <w:divBdr>
            <w:top w:val="none" w:sz="0" w:space="0" w:color="auto"/>
            <w:left w:val="none" w:sz="0" w:space="0" w:color="auto"/>
            <w:bottom w:val="none" w:sz="0" w:space="0" w:color="auto"/>
            <w:right w:val="none" w:sz="0" w:space="0" w:color="auto"/>
          </w:divBdr>
        </w:div>
        <w:div w:id="1718356260">
          <w:marLeft w:val="0"/>
          <w:marRight w:val="0"/>
          <w:marTop w:val="0"/>
          <w:marBottom w:val="0"/>
          <w:divBdr>
            <w:top w:val="none" w:sz="0" w:space="0" w:color="auto"/>
            <w:left w:val="none" w:sz="0" w:space="0" w:color="auto"/>
            <w:bottom w:val="none" w:sz="0" w:space="0" w:color="auto"/>
            <w:right w:val="none" w:sz="0" w:space="0" w:color="auto"/>
          </w:divBdr>
        </w:div>
        <w:div w:id="1836795528">
          <w:marLeft w:val="0"/>
          <w:marRight w:val="0"/>
          <w:marTop w:val="0"/>
          <w:marBottom w:val="0"/>
          <w:divBdr>
            <w:top w:val="none" w:sz="0" w:space="0" w:color="auto"/>
            <w:left w:val="none" w:sz="0" w:space="0" w:color="auto"/>
            <w:bottom w:val="none" w:sz="0" w:space="0" w:color="auto"/>
            <w:right w:val="none" w:sz="0" w:space="0" w:color="auto"/>
          </w:divBdr>
        </w:div>
      </w:divsChild>
    </w:div>
    <w:div w:id="211843352">
      <w:bodyDiv w:val="1"/>
      <w:marLeft w:val="0"/>
      <w:marRight w:val="0"/>
      <w:marTop w:val="0"/>
      <w:marBottom w:val="0"/>
      <w:divBdr>
        <w:top w:val="none" w:sz="0" w:space="0" w:color="auto"/>
        <w:left w:val="none" w:sz="0" w:space="0" w:color="auto"/>
        <w:bottom w:val="none" w:sz="0" w:space="0" w:color="auto"/>
        <w:right w:val="none" w:sz="0" w:space="0" w:color="auto"/>
      </w:divBdr>
      <w:divsChild>
        <w:div w:id="1591230522">
          <w:marLeft w:val="0"/>
          <w:marRight w:val="0"/>
          <w:marTop w:val="0"/>
          <w:marBottom w:val="0"/>
          <w:divBdr>
            <w:top w:val="none" w:sz="0" w:space="0" w:color="auto"/>
            <w:left w:val="none" w:sz="0" w:space="0" w:color="auto"/>
            <w:bottom w:val="none" w:sz="0" w:space="0" w:color="auto"/>
            <w:right w:val="none" w:sz="0" w:space="0" w:color="auto"/>
          </w:divBdr>
        </w:div>
      </w:divsChild>
    </w:div>
    <w:div w:id="675422725">
      <w:bodyDiv w:val="1"/>
      <w:marLeft w:val="0"/>
      <w:marRight w:val="0"/>
      <w:marTop w:val="0"/>
      <w:marBottom w:val="0"/>
      <w:divBdr>
        <w:top w:val="none" w:sz="0" w:space="0" w:color="auto"/>
        <w:left w:val="none" w:sz="0" w:space="0" w:color="auto"/>
        <w:bottom w:val="none" w:sz="0" w:space="0" w:color="auto"/>
        <w:right w:val="none" w:sz="0" w:space="0" w:color="auto"/>
      </w:divBdr>
      <w:divsChild>
        <w:div w:id="163400013">
          <w:marLeft w:val="0"/>
          <w:marRight w:val="0"/>
          <w:marTop w:val="0"/>
          <w:marBottom w:val="0"/>
          <w:divBdr>
            <w:top w:val="none" w:sz="0" w:space="0" w:color="auto"/>
            <w:left w:val="none" w:sz="0" w:space="0" w:color="auto"/>
            <w:bottom w:val="none" w:sz="0" w:space="0" w:color="auto"/>
            <w:right w:val="none" w:sz="0" w:space="0" w:color="auto"/>
          </w:divBdr>
        </w:div>
        <w:div w:id="709846371">
          <w:marLeft w:val="0"/>
          <w:marRight w:val="0"/>
          <w:marTop w:val="0"/>
          <w:marBottom w:val="0"/>
          <w:divBdr>
            <w:top w:val="none" w:sz="0" w:space="0" w:color="auto"/>
            <w:left w:val="none" w:sz="0" w:space="0" w:color="auto"/>
            <w:bottom w:val="none" w:sz="0" w:space="0" w:color="auto"/>
            <w:right w:val="none" w:sz="0" w:space="0" w:color="auto"/>
          </w:divBdr>
        </w:div>
        <w:div w:id="977344443">
          <w:marLeft w:val="0"/>
          <w:marRight w:val="0"/>
          <w:marTop w:val="0"/>
          <w:marBottom w:val="0"/>
          <w:divBdr>
            <w:top w:val="none" w:sz="0" w:space="0" w:color="auto"/>
            <w:left w:val="none" w:sz="0" w:space="0" w:color="auto"/>
            <w:bottom w:val="none" w:sz="0" w:space="0" w:color="auto"/>
            <w:right w:val="none" w:sz="0" w:space="0" w:color="auto"/>
          </w:divBdr>
        </w:div>
        <w:div w:id="1917586714">
          <w:marLeft w:val="0"/>
          <w:marRight w:val="0"/>
          <w:marTop w:val="0"/>
          <w:marBottom w:val="0"/>
          <w:divBdr>
            <w:top w:val="none" w:sz="0" w:space="0" w:color="auto"/>
            <w:left w:val="none" w:sz="0" w:space="0" w:color="auto"/>
            <w:bottom w:val="none" w:sz="0" w:space="0" w:color="auto"/>
            <w:right w:val="none" w:sz="0" w:space="0" w:color="auto"/>
          </w:divBdr>
        </w:div>
        <w:div w:id="1941260016">
          <w:marLeft w:val="0"/>
          <w:marRight w:val="0"/>
          <w:marTop w:val="0"/>
          <w:marBottom w:val="0"/>
          <w:divBdr>
            <w:top w:val="none" w:sz="0" w:space="0" w:color="auto"/>
            <w:left w:val="none" w:sz="0" w:space="0" w:color="auto"/>
            <w:bottom w:val="none" w:sz="0" w:space="0" w:color="auto"/>
            <w:right w:val="none" w:sz="0" w:space="0" w:color="auto"/>
          </w:divBdr>
        </w:div>
      </w:divsChild>
    </w:div>
    <w:div w:id="1241672904">
      <w:bodyDiv w:val="1"/>
      <w:marLeft w:val="0"/>
      <w:marRight w:val="0"/>
      <w:marTop w:val="0"/>
      <w:marBottom w:val="0"/>
      <w:divBdr>
        <w:top w:val="none" w:sz="0" w:space="0" w:color="auto"/>
        <w:left w:val="none" w:sz="0" w:space="0" w:color="auto"/>
        <w:bottom w:val="none" w:sz="0" w:space="0" w:color="auto"/>
        <w:right w:val="none" w:sz="0" w:space="0" w:color="auto"/>
      </w:divBdr>
      <w:divsChild>
        <w:div w:id="488790895">
          <w:marLeft w:val="0"/>
          <w:marRight w:val="0"/>
          <w:marTop w:val="0"/>
          <w:marBottom w:val="0"/>
          <w:divBdr>
            <w:top w:val="none" w:sz="0" w:space="0" w:color="auto"/>
            <w:left w:val="none" w:sz="0" w:space="0" w:color="auto"/>
            <w:bottom w:val="none" w:sz="0" w:space="0" w:color="auto"/>
            <w:right w:val="none" w:sz="0" w:space="0" w:color="auto"/>
          </w:divBdr>
          <w:divsChild>
            <w:div w:id="1374233920">
              <w:marLeft w:val="0"/>
              <w:marRight w:val="0"/>
              <w:marTop w:val="0"/>
              <w:marBottom w:val="0"/>
              <w:divBdr>
                <w:top w:val="none" w:sz="0" w:space="0" w:color="auto"/>
                <w:left w:val="none" w:sz="0" w:space="0" w:color="auto"/>
                <w:bottom w:val="none" w:sz="0" w:space="0" w:color="auto"/>
                <w:right w:val="none" w:sz="0" w:space="0" w:color="auto"/>
              </w:divBdr>
              <w:divsChild>
                <w:div w:id="1516772963">
                  <w:marLeft w:val="0"/>
                  <w:marRight w:val="0"/>
                  <w:marTop w:val="0"/>
                  <w:marBottom w:val="0"/>
                  <w:divBdr>
                    <w:top w:val="none" w:sz="0" w:space="0" w:color="auto"/>
                    <w:left w:val="none" w:sz="0" w:space="0" w:color="auto"/>
                    <w:bottom w:val="none" w:sz="0" w:space="0" w:color="auto"/>
                    <w:right w:val="none" w:sz="0" w:space="0" w:color="auto"/>
                  </w:divBdr>
                  <w:divsChild>
                    <w:div w:id="8909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13768">
      <w:bodyDiv w:val="1"/>
      <w:marLeft w:val="0"/>
      <w:marRight w:val="0"/>
      <w:marTop w:val="0"/>
      <w:marBottom w:val="0"/>
      <w:divBdr>
        <w:top w:val="none" w:sz="0" w:space="0" w:color="auto"/>
        <w:left w:val="none" w:sz="0" w:space="0" w:color="auto"/>
        <w:bottom w:val="none" w:sz="0" w:space="0" w:color="auto"/>
        <w:right w:val="none" w:sz="0" w:space="0" w:color="auto"/>
      </w:divBdr>
      <w:divsChild>
        <w:div w:id="129253466">
          <w:marLeft w:val="0"/>
          <w:marRight w:val="0"/>
          <w:marTop w:val="0"/>
          <w:marBottom w:val="0"/>
          <w:divBdr>
            <w:top w:val="none" w:sz="0" w:space="0" w:color="auto"/>
            <w:left w:val="none" w:sz="0" w:space="0" w:color="auto"/>
            <w:bottom w:val="none" w:sz="0" w:space="0" w:color="auto"/>
            <w:right w:val="none" w:sz="0" w:space="0" w:color="auto"/>
          </w:divBdr>
          <w:divsChild>
            <w:div w:id="1087921762">
              <w:marLeft w:val="0"/>
              <w:marRight w:val="0"/>
              <w:marTop w:val="0"/>
              <w:marBottom w:val="0"/>
              <w:divBdr>
                <w:top w:val="none" w:sz="0" w:space="0" w:color="auto"/>
                <w:left w:val="none" w:sz="0" w:space="0" w:color="auto"/>
                <w:bottom w:val="none" w:sz="0" w:space="0" w:color="auto"/>
                <w:right w:val="none" w:sz="0" w:space="0" w:color="auto"/>
              </w:divBdr>
              <w:divsChild>
                <w:div w:id="338431702">
                  <w:marLeft w:val="0"/>
                  <w:marRight w:val="0"/>
                  <w:marTop w:val="0"/>
                  <w:marBottom w:val="0"/>
                  <w:divBdr>
                    <w:top w:val="none" w:sz="0" w:space="0" w:color="auto"/>
                    <w:left w:val="dashed" w:sz="6" w:space="0" w:color="E6E7E9"/>
                    <w:bottom w:val="none" w:sz="0" w:space="0" w:color="auto"/>
                    <w:right w:val="none" w:sz="0" w:space="0" w:color="auto"/>
                  </w:divBdr>
                  <w:divsChild>
                    <w:div w:id="1051609520">
                      <w:marLeft w:val="0"/>
                      <w:marRight w:val="0"/>
                      <w:marTop w:val="0"/>
                      <w:marBottom w:val="0"/>
                      <w:divBdr>
                        <w:top w:val="none" w:sz="0" w:space="0" w:color="auto"/>
                        <w:left w:val="none" w:sz="0" w:space="0" w:color="auto"/>
                        <w:bottom w:val="none" w:sz="0" w:space="0" w:color="auto"/>
                        <w:right w:val="none" w:sz="0" w:space="0" w:color="auto"/>
                      </w:divBdr>
                      <w:divsChild>
                        <w:div w:id="2096855944">
                          <w:marLeft w:val="0"/>
                          <w:marRight w:val="0"/>
                          <w:marTop w:val="0"/>
                          <w:marBottom w:val="0"/>
                          <w:divBdr>
                            <w:top w:val="none" w:sz="0" w:space="0" w:color="auto"/>
                            <w:left w:val="none" w:sz="0" w:space="0" w:color="auto"/>
                            <w:bottom w:val="none" w:sz="0" w:space="0" w:color="auto"/>
                            <w:right w:val="none" w:sz="0" w:space="0" w:color="auto"/>
                          </w:divBdr>
                          <w:divsChild>
                            <w:div w:id="874151478">
                              <w:marLeft w:val="0"/>
                              <w:marRight w:val="0"/>
                              <w:marTop w:val="0"/>
                              <w:marBottom w:val="0"/>
                              <w:divBdr>
                                <w:top w:val="none" w:sz="0" w:space="0" w:color="auto"/>
                                <w:left w:val="none" w:sz="0" w:space="0" w:color="auto"/>
                                <w:bottom w:val="none" w:sz="0" w:space="0" w:color="auto"/>
                                <w:right w:val="none" w:sz="0" w:space="0" w:color="auto"/>
                              </w:divBdr>
                              <w:divsChild>
                                <w:div w:id="2659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421062">
      <w:bodyDiv w:val="1"/>
      <w:marLeft w:val="0"/>
      <w:marRight w:val="0"/>
      <w:marTop w:val="0"/>
      <w:marBottom w:val="0"/>
      <w:divBdr>
        <w:top w:val="none" w:sz="0" w:space="0" w:color="auto"/>
        <w:left w:val="none" w:sz="0" w:space="0" w:color="auto"/>
        <w:bottom w:val="none" w:sz="0" w:space="0" w:color="auto"/>
        <w:right w:val="none" w:sz="0" w:space="0" w:color="auto"/>
      </w:divBdr>
      <w:divsChild>
        <w:div w:id="231739836">
          <w:marLeft w:val="0"/>
          <w:marRight w:val="0"/>
          <w:marTop w:val="0"/>
          <w:marBottom w:val="0"/>
          <w:divBdr>
            <w:top w:val="none" w:sz="0" w:space="0" w:color="auto"/>
            <w:left w:val="none" w:sz="0" w:space="0" w:color="auto"/>
            <w:bottom w:val="none" w:sz="0" w:space="0" w:color="auto"/>
            <w:right w:val="none" w:sz="0" w:space="0" w:color="auto"/>
          </w:divBdr>
          <w:divsChild>
            <w:div w:id="131676461">
              <w:marLeft w:val="0"/>
              <w:marRight w:val="0"/>
              <w:marTop w:val="0"/>
              <w:marBottom w:val="0"/>
              <w:divBdr>
                <w:top w:val="none" w:sz="0" w:space="0" w:color="auto"/>
                <w:left w:val="none" w:sz="0" w:space="0" w:color="auto"/>
                <w:bottom w:val="none" w:sz="0" w:space="0" w:color="auto"/>
                <w:right w:val="none" w:sz="0" w:space="0" w:color="auto"/>
              </w:divBdr>
              <w:divsChild>
                <w:div w:id="846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7542">
      <w:bodyDiv w:val="1"/>
      <w:marLeft w:val="0"/>
      <w:marRight w:val="0"/>
      <w:marTop w:val="0"/>
      <w:marBottom w:val="0"/>
      <w:divBdr>
        <w:top w:val="none" w:sz="0" w:space="0" w:color="auto"/>
        <w:left w:val="none" w:sz="0" w:space="0" w:color="auto"/>
        <w:bottom w:val="none" w:sz="0" w:space="0" w:color="auto"/>
        <w:right w:val="none" w:sz="0" w:space="0" w:color="auto"/>
      </w:divBdr>
      <w:divsChild>
        <w:div w:id="1549806054">
          <w:marLeft w:val="0"/>
          <w:marRight w:val="0"/>
          <w:marTop w:val="0"/>
          <w:marBottom w:val="0"/>
          <w:divBdr>
            <w:top w:val="none" w:sz="0" w:space="0" w:color="auto"/>
            <w:left w:val="none" w:sz="0" w:space="0" w:color="auto"/>
            <w:bottom w:val="none" w:sz="0" w:space="0" w:color="auto"/>
            <w:right w:val="none" w:sz="0" w:space="0" w:color="auto"/>
          </w:divBdr>
          <w:divsChild>
            <w:div w:id="522596948">
              <w:marLeft w:val="0"/>
              <w:marRight w:val="0"/>
              <w:marTop w:val="0"/>
              <w:marBottom w:val="0"/>
              <w:divBdr>
                <w:top w:val="none" w:sz="0" w:space="0" w:color="auto"/>
                <w:left w:val="none" w:sz="0" w:space="0" w:color="auto"/>
                <w:bottom w:val="none" w:sz="0" w:space="0" w:color="auto"/>
                <w:right w:val="none" w:sz="0" w:space="0" w:color="auto"/>
              </w:divBdr>
              <w:divsChild>
                <w:div w:id="231895682">
                  <w:marLeft w:val="0"/>
                  <w:marRight w:val="0"/>
                  <w:marTop w:val="0"/>
                  <w:marBottom w:val="0"/>
                  <w:divBdr>
                    <w:top w:val="none" w:sz="0" w:space="0" w:color="auto"/>
                    <w:left w:val="none" w:sz="0" w:space="0" w:color="auto"/>
                    <w:bottom w:val="none" w:sz="0" w:space="0" w:color="auto"/>
                    <w:right w:val="none" w:sz="0" w:space="0" w:color="auto"/>
                  </w:divBdr>
                  <w:divsChild>
                    <w:div w:id="173956576">
                      <w:marLeft w:val="0"/>
                      <w:marRight w:val="0"/>
                      <w:marTop w:val="0"/>
                      <w:marBottom w:val="0"/>
                      <w:divBdr>
                        <w:top w:val="none" w:sz="0" w:space="0" w:color="auto"/>
                        <w:left w:val="none" w:sz="0" w:space="0" w:color="auto"/>
                        <w:bottom w:val="none" w:sz="0" w:space="0" w:color="auto"/>
                        <w:right w:val="none" w:sz="0" w:space="0" w:color="auto"/>
                      </w:divBdr>
                      <w:divsChild>
                        <w:div w:id="183922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CORE 20 - Gifts, Inducements &amp; Hospitality Policy</vt:lpstr>
    </vt:vector>
  </TitlesOfParts>
  <Company>UKGI</Company>
  <LinksUpToDate>false</LinksUpToDate>
  <CharactersWithSpaces>21138</CharactersWithSpaces>
  <SharedDoc>false</SharedDoc>
  <HLinks>
    <vt:vector size="84" baseType="variant">
      <vt:variant>
        <vt:i4>393226</vt:i4>
      </vt:variant>
      <vt:variant>
        <vt:i4>39</vt:i4>
      </vt:variant>
      <vt:variant>
        <vt:i4>0</vt:i4>
      </vt:variant>
      <vt:variant>
        <vt:i4>5</vt:i4>
      </vt:variant>
      <vt:variant>
        <vt:lpwstr/>
      </vt:variant>
      <vt:variant>
        <vt:lpwstr>Notefive</vt:lpwstr>
      </vt:variant>
      <vt:variant>
        <vt:i4>1507337</vt:i4>
      </vt:variant>
      <vt:variant>
        <vt:i4>36</vt:i4>
      </vt:variant>
      <vt:variant>
        <vt:i4>0</vt:i4>
      </vt:variant>
      <vt:variant>
        <vt:i4>5</vt:i4>
      </vt:variant>
      <vt:variant>
        <vt:lpwstr/>
      </vt:variant>
      <vt:variant>
        <vt:lpwstr>Notefour</vt:lpwstr>
      </vt:variant>
      <vt:variant>
        <vt:i4>458780</vt:i4>
      </vt:variant>
      <vt:variant>
        <vt:i4>33</vt:i4>
      </vt:variant>
      <vt:variant>
        <vt:i4>0</vt:i4>
      </vt:variant>
      <vt:variant>
        <vt:i4>5</vt:i4>
      </vt:variant>
      <vt:variant>
        <vt:lpwstr/>
      </vt:variant>
      <vt:variant>
        <vt:lpwstr>Notethree</vt:lpwstr>
      </vt:variant>
      <vt:variant>
        <vt:i4>8192110</vt:i4>
      </vt:variant>
      <vt:variant>
        <vt:i4>30</vt:i4>
      </vt:variant>
      <vt:variant>
        <vt:i4>0</vt:i4>
      </vt:variant>
      <vt:variant>
        <vt:i4>5</vt:i4>
      </vt:variant>
      <vt:variant>
        <vt:lpwstr/>
      </vt:variant>
      <vt:variant>
        <vt:lpwstr>Notetwo</vt:lpwstr>
      </vt:variant>
      <vt:variant>
        <vt:i4>6553717</vt:i4>
      </vt:variant>
      <vt:variant>
        <vt:i4>27</vt:i4>
      </vt:variant>
      <vt:variant>
        <vt:i4>0</vt:i4>
      </vt:variant>
      <vt:variant>
        <vt:i4>5</vt:i4>
      </vt:variant>
      <vt:variant>
        <vt:lpwstr/>
      </vt:variant>
      <vt:variant>
        <vt:lpwstr>Noteone</vt:lpwstr>
      </vt:variant>
      <vt:variant>
        <vt:i4>2031631</vt:i4>
      </vt:variant>
      <vt:variant>
        <vt:i4>24</vt:i4>
      </vt:variant>
      <vt:variant>
        <vt:i4>0</vt:i4>
      </vt:variant>
      <vt:variant>
        <vt:i4>5</vt:i4>
      </vt:variant>
      <vt:variant>
        <vt:lpwstr/>
      </vt:variant>
      <vt:variant>
        <vt:lpwstr>AcceptingHospitality</vt:lpwstr>
      </vt:variant>
      <vt:variant>
        <vt:i4>7209057</vt:i4>
      </vt:variant>
      <vt:variant>
        <vt:i4>21</vt:i4>
      </vt:variant>
      <vt:variant>
        <vt:i4>0</vt:i4>
      </vt:variant>
      <vt:variant>
        <vt:i4>5</vt:i4>
      </vt:variant>
      <vt:variant>
        <vt:lpwstr/>
      </vt:variant>
      <vt:variant>
        <vt:lpwstr>AcceptingGifts</vt:lpwstr>
      </vt:variant>
      <vt:variant>
        <vt:i4>655386</vt:i4>
      </vt:variant>
      <vt:variant>
        <vt:i4>18</vt:i4>
      </vt:variant>
      <vt:variant>
        <vt:i4>0</vt:i4>
      </vt:variant>
      <vt:variant>
        <vt:i4>5</vt:i4>
      </vt:variant>
      <vt:variant>
        <vt:lpwstr/>
      </vt:variant>
      <vt:variant>
        <vt:lpwstr>Note5</vt:lpwstr>
      </vt:variant>
      <vt:variant>
        <vt:i4>589846</vt:i4>
      </vt:variant>
      <vt:variant>
        <vt:i4>15</vt:i4>
      </vt:variant>
      <vt:variant>
        <vt:i4>0</vt:i4>
      </vt:variant>
      <vt:variant>
        <vt:i4>5</vt:i4>
      </vt:variant>
      <vt:variant>
        <vt:lpwstr/>
      </vt:variant>
      <vt:variant>
        <vt:lpwstr>Appendix2</vt:lpwstr>
      </vt:variant>
      <vt:variant>
        <vt:i4>589846</vt:i4>
      </vt:variant>
      <vt:variant>
        <vt:i4>12</vt:i4>
      </vt:variant>
      <vt:variant>
        <vt:i4>0</vt:i4>
      </vt:variant>
      <vt:variant>
        <vt:i4>5</vt:i4>
      </vt:variant>
      <vt:variant>
        <vt:lpwstr/>
      </vt:variant>
      <vt:variant>
        <vt:lpwstr>Appendix1</vt:lpwstr>
      </vt:variant>
      <vt:variant>
        <vt:i4>655386</vt:i4>
      </vt:variant>
      <vt:variant>
        <vt:i4>9</vt:i4>
      </vt:variant>
      <vt:variant>
        <vt:i4>0</vt:i4>
      </vt:variant>
      <vt:variant>
        <vt:i4>5</vt:i4>
      </vt:variant>
      <vt:variant>
        <vt:lpwstr/>
      </vt:variant>
      <vt:variant>
        <vt:lpwstr>Note4</vt:lpwstr>
      </vt:variant>
      <vt:variant>
        <vt:i4>655386</vt:i4>
      </vt:variant>
      <vt:variant>
        <vt:i4>6</vt:i4>
      </vt:variant>
      <vt:variant>
        <vt:i4>0</vt:i4>
      </vt:variant>
      <vt:variant>
        <vt:i4>5</vt:i4>
      </vt:variant>
      <vt:variant>
        <vt:lpwstr/>
      </vt:variant>
      <vt:variant>
        <vt:lpwstr>Note3</vt:lpwstr>
      </vt:variant>
      <vt:variant>
        <vt:i4>655386</vt:i4>
      </vt:variant>
      <vt:variant>
        <vt:i4>3</vt:i4>
      </vt:variant>
      <vt:variant>
        <vt:i4>0</vt:i4>
      </vt:variant>
      <vt:variant>
        <vt:i4>5</vt:i4>
      </vt:variant>
      <vt:variant>
        <vt:lpwstr/>
      </vt:variant>
      <vt:variant>
        <vt:lpwstr>Note2</vt:lpwstr>
      </vt:variant>
      <vt:variant>
        <vt:i4>655386</vt:i4>
      </vt:variant>
      <vt:variant>
        <vt:i4>0</vt:i4>
      </vt:variant>
      <vt:variant>
        <vt:i4>0</vt:i4>
      </vt:variant>
      <vt:variant>
        <vt:i4>5</vt:i4>
      </vt:variant>
      <vt:variant>
        <vt:lpwstr/>
      </vt:variant>
      <vt:variant>
        <vt:lpwstr>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20 - Gifts, Inducements &amp; Hospitality Policy</dc:title>
  <dc:subject/>
  <dc:creator>HelenB</dc:creator>
  <cp:keywords/>
  <cp:lastModifiedBy>Alastair Haughton</cp:lastModifiedBy>
  <cp:revision>8</cp:revision>
  <cp:lastPrinted>2011-06-29T14:13:00Z</cp:lastPrinted>
  <dcterms:created xsi:type="dcterms:W3CDTF">2024-01-10T16:34:00Z</dcterms:created>
  <dcterms:modified xsi:type="dcterms:W3CDTF">2024-01-10T16:38:00Z</dcterms:modified>
</cp:coreProperties>
</file>