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1C561" w14:textId="77777777" w:rsidR="00016ECD" w:rsidRDefault="00016ECD" w:rsidP="00016ECD">
      <w:pPr>
        <w:spacing w:after="0" w:line="240" w:lineRule="auto"/>
      </w:pPr>
      <w:bookmarkStart w:id="0" w:name="_Hlk7171303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06"/>
      </w:tblGrid>
      <w:tr w:rsidR="00016ECD" w:rsidRPr="00CF5F89" w14:paraId="61E8D4D1" w14:textId="77777777" w:rsidTr="00BB43A9">
        <w:tc>
          <w:tcPr>
            <w:tcW w:w="9606" w:type="dxa"/>
            <w:shd w:val="clear" w:color="auto" w:fill="D9E2F3"/>
          </w:tcPr>
          <w:p w14:paraId="76ADD26E" w14:textId="77777777" w:rsidR="00016ECD" w:rsidRPr="00CF5F89" w:rsidRDefault="00016ECD" w:rsidP="00BB43A9">
            <w:pPr>
              <w:spacing w:after="0" w:line="240" w:lineRule="auto"/>
              <w:rPr>
                <w:rFonts w:cs="Calibri"/>
                <w:sz w:val="28"/>
                <w:szCs w:val="28"/>
              </w:rPr>
            </w:pPr>
          </w:p>
          <w:p w14:paraId="056ECF02" w14:textId="2D77D24D" w:rsidR="00016ECD" w:rsidRPr="00016ECD" w:rsidRDefault="00016ECD" w:rsidP="00BB43A9">
            <w:pPr>
              <w:spacing w:after="0" w:line="240" w:lineRule="auto"/>
              <w:rPr>
                <w:rFonts w:ascii="Arial" w:hAnsi="Arial" w:cs="Arial"/>
                <w:sz w:val="28"/>
                <w:szCs w:val="28"/>
              </w:rPr>
            </w:pPr>
            <w:r w:rsidRPr="00016ECD">
              <w:rPr>
                <w:rFonts w:ascii="Arial" w:eastAsia="Times New Roman" w:hAnsi="Arial" w:cs="Arial"/>
                <w:sz w:val="28"/>
                <w:szCs w:val="28"/>
              </w:rPr>
              <w:t>Privacy Notice (</w:t>
            </w:r>
            <w:r w:rsidRPr="00016ECD">
              <w:rPr>
                <w:rFonts w:ascii="Arial" w:hAnsi="Arial" w:cs="Arial"/>
                <w:sz w:val="28"/>
                <w:szCs w:val="28"/>
              </w:rPr>
              <w:t xml:space="preserve">for insurance intermediary related </w:t>
            </w:r>
            <w:proofErr w:type="gramStart"/>
            <w:r w:rsidRPr="00016ECD">
              <w:rPr>
                <w:rFonts w:ascii="Arial" w:hAnsi="Arial" w:cs="Arial"/>
                <w:sz w:val="28"/>
                <w:szCs w:val="28"/>
              </w:rPr>
              <w:t>activities)</w:t>
            </w:r>
            <w:r w:rsidR="006F3C90">
              <w:rPr>
                <w:rFonts w:ascii="Arial" w:hAnsi="Arial" w:cs="Arial"/>
                <w:sz w:val="28"/>
                <w:szCs w:val="28"/>
              </w:rPr>
              <w:t xml:space="preserve">   </w:t>
            </w:r>
            <w:proofErr w:type="gramEnd"/>
            <w:r w:rsidR="006F3C90">
              <w:rPr>
                <w:rFonts w:ascii="Arial" w:hAnsi="Arial" w:cs="Arial"/>
                <w:sz w:val="28"/>
                <w:szCs w:val="28"/>
              </w:rPr>
              <w:t xml:space="preserve">      CORE25</w:t>
            </w:r>
          </w:p>
          <w:p w14:paraId="07083BBF" w14:textId="77777777" w:rsidR="00016ECD" w:rsidRPr="00CF5F89" w:rsidRDefault="00016ECD" w:rsidP="00BB43A9">
            <w:pPr>
              <w:spacing w:after="0" w:line="240" w:lineRule="auto"/>
              <w:rPr>
                <w:rFonts w:cs="Calibri"/>
                <w:sz w:val="28"/>
                <w:szCs w:val="28"/>
              </w:rPr>
            </w:pPr>
          </w:p>
        </w:tc>
      </w:tr>
    </w:tbl>
    <w:p w14:paraId="3C394C3D" w14:textId="77777777" w:rsidR="00016ECD" w:rsidRPr="00CF5F89" w:rsidRDefault="00016ECD" w:rsidP="00016ECD">
      <w:pPr>
        <w:spacing w:after="0" w:line="240" w:lineRule="auto"/>
        <w:rPr>
          <w:rFonts w:eastAsia="Times New Roman" w:cs="Calibri"/>
        </w:rPr>
      </w:pPr>
      <w:bookmarkStart w:id="1" w:name="_Hlk71713102"/>
    </w:p>
    <w:tbl>
      <w:tblPr>
        <w:tblW w:w="96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4"/>
        <w:gridCol w:w="2998"/>
        <w:gridCol w:w="4358"/>
        <w:gridCol w:w="970"/>
      </w:tblGrid>
      <w:tr w:rsidR="00016ECD" w:rsidRPr="003F07A6" w14:paraId="7EBFF037" w14:textId="77777777" w:rsidTr="00BB43A9">
        <w:trPr>
          <w:trHeight w:val="246"/>
        </w:trPr>
        <w:tc>
          <w:tcPr>
            <w:tcW w:w="9610" w:type="dxa"/>
            <w:gridSpan w:val="4"/>
          </w:tcPr>
          <w:bookmarkEnd w:id="0"/>
          <w:p w14:paraId="7D2E92BA" w14:textId="77777777" w:rsidR="00016ECD" w:rsidRPr="003F07A6" w:rsidRDefault="00016ECD" w:rsidP="00BB43A9">
            <w:pPr>
              <w:jc w:val="center"/>
              <w:rPr>
                <w:rFonts w:cs="Calibri"/>
                <w:b/>
                <w:sz w:val="18"/>
                <w:szCs w:val="18"/>
              </w:rPr>
            </w:pPr>
            <w:r w:rsidRPr="003F07A6">
              <w:rPr>
                <w:rFonts w:cs="Calibri"/>
                <w:b/>
                <w:sz w:val="18"/>
                <w:szCs w:val="18"/>
              </w:rPr>
              <w:t>History of changes to this document</w:t>
            </w:r>
          </w:p>
        </w:tc>
      </w:tr>
      <w:tr w:rsidR="00016ECD" w:rsidRPr="003F07A6" w14:paraId="2B906AD6" w14:textId="77777777" w:rsidTr="00BB43A9">
        <w:trPr>
          <w:trHeight w:val="246"/>
        </w:trPr>
        <w:tc>
          <w:tcPr>
            <w:tcW w:w="1284" w:type="dxa"/>
          </w:tcPr>
          <w:p w14:paraId="246F578E" w14:textId="77777777" w:rsidR="00016ECD" w:rsidRPr="003F07A6" w:rsidRDefault="00016ECD" w:rsidP="00BB43A9">
            <w:pPr>
              <w:rPr>
                <w:rFonts w:cs="Calibri"/>
                <w:b/>
                <w:sz w:val="18"/>
                <w:szCs w:val="18"/>
              </w:rPr>
            </w:pPr>
            <w:r w:rsidRPr="003F07A6">
              <w:rPr>
                <w:rFonts w:cs="Calibri"/>
                <w:b/>
                <w:sz w:val="18"/>
                <w:szCs w:val="18"/>
              </w:rPr>
              <w:t>Version No.</w:t>
            </w:r>
          </w:p>
        </w:tc>
        <w:tc>
          <w:tcPr>
            <w:tcW w:w="2998" w:type="dxa"/>
            <w:noWrap/>
          </w:tcPr>
          <w:p w14:paraId="5E7EB9E0" w14:textId="77777777" w:rsidR="00016ECD" w:rsidRPr="003F07A6" w:rsidRDefault="00016ECD" w:rsidP="00BB43A9">
            <w:pPr>
              <w:rPr>
                <w:rFonts w:cs="Calibri"/>
                <w:b/>
                <w:sz w:val="18"/>
                <w:szCs w:val="18"/>
              </w:rPr>
            </w:pPr>
            <w:r w:rsidRPr="003F07A6">
              <w:rPr>
                <w:rFonts w:cs="Calibri"/>
                <w:b/>
                <w:sz w:val="18"/>
                <w:szCs w:val="18"/>
              </w:rPr>
              <w:t>Location of change</w:t>
            </w:r>
          </w:p>
        </w:tc>
        <w:tc>
          <w:tcPr>
            <w:tcW w:w="4358" w:type="dxa"/>
            <w:noWrap/>
          </w:tcPr>
          <w:p w14:paraId="3EADB7AB" w14:textId="77777777" w:rsidR="00016ECD" w:rsidRPr="003F07A6" w:rsidRDefault="00016ECD" w:rsidP="00BB43A9">
            <w:pPr>
              <w:rPr>
                <w:rFonts w:cs="Calibri"/>
                <w:b/>
                <w:sz w:val="18"/>
                <w:szCs w:val="18"/>
              </w:rPr>
            </w:pPr>
            <w:r w:rsidRPr="003F07A6">
              <w:rPr>
                <w:rFonts w:cs="Calibri"/>
                <w:b/>
                <w:sz w:val="18"/>
                <w:szCs w:val="18"/>
              </w:rPr>
              <w:t>Description of change</w:t>
            </w:r>
          </w:p>
        </w:tc>
        <w:tc>
          <w:tcPr>
            <w:tcW w:w="970" w:type="dxa"/>
            <w:noWrap/>
          </w:tcPr>
          <w:p w14:paraId="296BE72D" w14:textId="77777777" w:rsidR="00016ECD" w:rsidRPr="003F07A6" w:rsidRDefault="00016ECD" w:rsidP="00BB43A9">
            <w:pPr>
              <w:rPr>
                <w:rFonts w:cs="Calibri"/>
                <w:b/>
                <w:sz w:val="18"/>
                <w:szCs w:val="18"/>
              </w:rPr>
            </w:pPr>
            <w:r w:rsidRPr="003F07A6">
              <w:rPr>
                <w:rFonts w:cs="Calibri"/>
                <w:b/>
                <w:sz w:val="18"/>
                <w:szCs w:val="18"/>
              </w:rPr>
              <w:t>When</w:t>
            </w:r>
          </w:p>
        </w:tc>
      </w:tr>
      <w:tr w:rsidR="00843A06" w:rsidRPr="00843A06" w14:paraId="64048688" w14:textId="77777777" w:rsidTr="00BB43A9">
        <w:trPr>
          <w:trHeight w:val="246"/>
        </w:trPr>
        <w:tc>
          <w:tcPr>
            <w:tcW w:w="1284" w:type="dxa"/>
          </w:tcPr>
          <w:p w14:paraId="69B5576B" w14:textId="0754C79A" w:rsidR="00843A06" w:rsidRPr="00843A06" w:rsidRDefault="00843A06" w:rsidP="00BB43A9">
            <w:pPr>
              <w:rPr>
                <w:rFonts w:cs="Calibri"/>
                <w:bCs/>
                <w:sz w:val="18"/>
                <w:szCs w:val="18"/>
              </w:rPr>
            </w:pPr>
            <w:r w:rsidRPr="00843A06">
              <w:rPr>
                <w:rFonts w:cs="Calibri"/>
                <w:bCs/>
                <w:sz w:val="18"/>
                <w:szCs w:val="18"/>
              </w:rPr>
              <w:t>1.3</w:t>
            </w:r>
          </w:p>
        </w:tc>
        <w:tc>
          <w:tcPr>
            <w:tcW w:w="2998" w:type="dxa"/>
            <w:noWrap/>
          </w:tcPr>
          <w:p w14:paraId="6CE78606" w14:textId="77777777" w:rsidR="00843A06" w:rsidRPr="00843A06" w:rsidRDefault="00843A06" w:rsidP="00BB43A9">
            <w:pPr>
              <w:rPr>
                <w:rFonts w:cs="Calibri"/>
                <w:bCs/>
                <w:sz w:val="18"/>
                <w:szCs w:val="18"/>
              </w:rPr>
            </w:pPr>
          </w:p>
        </w:tc>
        <w:tc>
          <w:tcPr>
            <w:tcW w:w="4358" w:type="dxa"/>
            <w:noWrap/>
          </w:tcPr>
          <w:p w14:paraId="090D9270" w14:textId="14085FC2" w:rsidR="00843A06" w:rsidRPr="00843A06" w:rsidRDefault="00843A06" w:rsidP="00BB43A9">
            <w:pPr>
              <w:rPr>
                <w:rFonts w:cs="Calibri"/>
                <w:bCs/>
                <w:sz w:val="18"/>
                <w:szCs w:val="18"/>
              </w:rPr>
            </w:pPr>
            <w:r>
              <w:rPr>
                <w:rFonts w:cs="Calibri"/>
                <w:bCs/>
                <w:sz w:val="18"/>
                <w:szCs w:val="18"/>
              </w:rPr>
              <w:t>Content updated in relation to data protection complaints</w:t>
            </w:r>
          </w:p>
        </w:tc>
        <w:tc>
          <w:tcPr>
            <w:tcW w:w="970" w:type="dxa"/>
            <w:noWrap/>
          </w:tcPr>
          <w:p w14:paraId="68B788B5" w14:textId="0BF1C289" w:rsidR="00843A06" w:rsidRPr="00843A06" w:rsidRDefault="00843A06" w:rsidP="00BB43A9">
            <w:pPr>
              <w:rPr>
                <w:rFonts w:cs="Calibri"/>
                <w:bCs/>
                <w:sz w:val="18"/>
                <w:szCs w:val="18"/>
              </w:rPr>
            </w:pPr>
            <w:r>
              <w:rPr>
                <w:rFonts w:cs="Calibri"/>
                <w:bCs/>
                <w:sz w:val="18"/>
                <w:szCs w:val="18"/>
              </w:rPr>
              <w:t>06/2026</w:t>
            </w:r>
          </w:p>
        </w:tc>
      </w:tr>
      <w:tr w:rsidR="00877010" w:rsidRPr="003F07A6" w14:paraId="1A5DC89F" w14:textId="77777777" w:rsidTr="00BB43A9">
        <w:trPr>
          <w:trHeight w:val="246"/>
        </w:trPr>
        <w:tc>
          <w:tcPr>
            <w:tcW w:w="1284" w:type="dxa"/>
          </w:tcPr>
          <w:p w14:paraId="220F8EF1" w14:textId="08196DEE" w:rsidR="00877010" w:rsidRDefault="00877010" w:rsidP="00BB43A9">
            <w:pPr>
              <w:rPr>
                <w:rFonts w:cs="Calibri"/>
                <w:sz w:val="16"/>
                <w:szCs w:val="16"/>
              </w:rPr>
            </w:pPr>
            <w:r>
              <w:rPr>
                <w:rFonts w:cs="Calibri"/>
                <w:sz w:val="16"/>
                <w:szCs w:val="16"/>
              </w:rPr>
              <w:t>1.2</w:t>
            </w:r>
          </w:p>
        </w:tc>
        <w:tc>
          <w:tcPr>
            <w:tcW w:w="2998" w:type="dxa"/>
            <w:noWrap/>
          </w:tcPr>
          <w:p w14:paraId="624065F7" w14:textId="77777777" w:rsidR="00877010" w:rsidRDefault="00877010" w:rsidP="00925F30">
            <w:pPr>
              <w:spacing w:after="0" w:line="240" w:lineRule="auto"/>
              <w:rPr>
                <w:rFonts w:cs="Calibri"/>
                <w:sz w:val="16"/>
                <w:szCs w:val="16"/>
                <w:lang w:eastAsia="en-GB"/>
              </w:rPr>
            </w:pPr>
            <w:r>
              <w:rPr>
                <w:rFonts w:cs="Calibri"/>
                <w:sz w:val="16"/>
                <w:szCs w:val="16"/>
                <w:lang w:eastAsia="en-GB"/>
              </w:rPr>
              <w:t>Automated Decision Making</w:t>
            </w:r>
          </w:p>
          <w:p w14:paraId="1F253CA7" w14:textId="77777777" w:rsidR="00925F30" w:rsidRDefault="00925F30" w:rsidP="00925F30">
            <w:pPr>
              <w:spacing w:after="0" w:line="240" w:lineRule="auto"/>
              <w:rPr>
                <w:rFonts w:cs="Calibri"/>
                <w:sz w:val="16"/>
                <w:szCs w:val="16"/>
                <w:lang w:eastAsia="en-GB"/>
              </w:rPr>
            </w:pPr>
            <w:r>
              <w:rPr>
                <w:rFonts w:cs="Calibri"/>
                <w:sz w:val="16"/>
                <w:szCs w:val="16"/>
                <w:lang w:eastAsia="en-GB"/>
              </w:rPr>
              <w:t>Purpose of this notice</w:t>
            </w:r>
          </w:p>
          <w:p w14:paraId="49EB7975" w14:textId="77672082" w:rsidR="00925F30" w:rsidRPr="00CF5F89" w:rsidRDefault="00925F30" w:rsidP="00925F30">
            <w:pPr>
              <w:spacing w:after="0" w:line="240" w:lineRule="auto"/>
              <w:rPr>
                <w:rFonts w:cs="Calibri"/>
                <w:sz w:val="16"/>
                <w:szCs w:val="16"/>
                <w:lang w:eastAsia="en-GB"/>
              </w:rPr>
            </w:pPr>
          </w:p>
        </w:tc>
        <w:tc>
          <w:tcPr>
            <w:tcW w:w="4358" w:type="dxa"/>
            <w:noWrap/>
          </w:tcPr>
          <w:p w14:paraId="328B012B" w14:textId="7E49DE13" w:rsidR="00877010" w:rsidRDefault="00877010" w:rsidP="00E23E3D">
            <w:pPr>
              <w:spacing w:after="0" w:line="240" w:lineRule="auto"/>
              <w:rPr>
                <w:rFonts w:cs="Calibri"/>
                <w:sz w:val="16"/>
                <w:szCs w:val="16"/>
                <w:lang w:eastAsia="en-GB"/>
              </w:rPr>
            </w:pPr>
            <w:r>
              <w:rPr>
                <w:rFonts w:cs="Calibri"/>
                <w:sz w:val="16"/>
                <w:szCs w:val="16"/>
                <w:lang w:eastAsia="en-GB"/>
              </w:rPr>
              <w:t xml:space="preserve">Expanded wording to explain the </w:t>
            </w:r>
            <w:r w:rsidR="00FA7824">
              <w:rPr>
                <w:rFonts w:cs="Calibri"/>
                <w:sz w:val="16"/>
                <w:szCs w:val="16"/>
                <w:lang w:eastAsia="en-GB"/>
              </w:rPr>
              <w:t>reasons, outcomes</w:t>
            </w:r>
            <w:r>
              <w:rPr>
                <w:rFonts w:cs="Calibri"/>
                <w:sz w:val="16"/>
                <w:szCs w:val="16"/>
                <w:lang w:eastAsia="en-GB"/>
              </w:rPr>
              <w:t xml:space="preserve"> and individual rights in relation to automated decision making</w:t>
            </w:r>
            <w:r w:rsidR="00E23E3D">
              <w:rPr>
                <w:rFonts w:cs="Calibri"/>
                <w:sz w:val="16"/>
                <w:szCs w:val="16"/>
                <w:lang w:eastAsia="en-GB"/>
              </w:rPr>
              <w:t>.</w:t>
            </w:r>
          </w:p>
          <w:p w14:paraId="699F6966" w14:textId="514FA483" w:rsidR="00925F30" w:rsidRPr="00CF5F89" w:rsidRDefault="00925F30" w:rsidP="00E23E3D">
            <w:pPr>
              <w:spacing w:after="0" w:line="240" w:lineRule="auto"/>
              <w:rPr>
                <w:rFonts w:cs="Calibri"/>
                <w:sz w:val="16"/>
                <w:szCs w:val="16"/>
                <w:lang w:eastAsia="en-GB"/>
              </w:rPr>
            </w:pPr>
            <w:r>
              <w:rPr>
                <w:rFonts w:cs="Calibri"/>
                <w:sz w:val="16"/>
                <w:szCs w:val="16"/>
                <w:lang w:eastAsia="en-GB"/>
              </w:rPr>
              <w:t xml:space="preserve">Clarified territorial scope and EEA adequacy </w:t>
            </w:r>
            <w:r w:rsidR="00114D9D">
              <w:rPr>
                <w:rFonts w:cs="Calibri"/>
                <w:sz w:val="16"/>
                <w:szCs w:val="16"/>
                <w:lang w:eastAsia="en-GB"/>
              </w:rPr>
              <w:t>arrangements</w:t>
            </w:r>
          </w:p>
        </w:tc>
        <w:tc>
          <w:tcPr>
            <w:tcW w:w="970" w:type="dxa"/>
            <w:noWrap/>
          </w:tcPr>
          <w:p w14:paraId="239B5D7A" w14:textId="72D9773C" w:rsidR="00877010" w:rsidRPr="00CF5F89" w:rsidRDefault="00FA7824" w:rsidP="00BB43A9">
            <w:pPr>
              <w:rPr>
                <w:rFonts w:cs="Calibri"/>
                <w:sz w:val="16"/>
                <w:szCs w:val="16"/>
              </w:rPr>
            </w:pPr>
            <w:r>
              <w:rPr>
                <w:rFonts w:cs="Calibri"/>
                <w:sz w:val="16"/>
                <w:szCs w:val="16"/>
              </w:rPr>
              <w:t>11</w:t>
            </w:r>
            <w:r w:rsidR="00877010">
              <w:rPr>
                <w:rFonts w:cs="Calibri"/>
                <w:sz w:val="16"/>
                <w:szCs w:val="16"/>
              </w:rPr>
              <w:t>/2025</w:t>
            </w:r>
          </w:p>
        </w:tc>
      </w:tr>
      <w:tr w:rsidR="00016ECD" w:rsidRPr="003F07A6" w14:paraId="4349B7D9" w14:textId="77777777" w:rsidTr="00BB43A9">
        <w:trPr>
          <w:trHeight w:val="246"/>
        </w:trPr>
        <w:tc>
          <w:tcPr>
            <w:tcW w:w="1284" w:type="dxa"/>
          </w:tcPr>
          <w:p w14:paraId="5E5F6424" w14:textId="77777777" w:rsidR="00016ECD" w:rsidRPr="00CF5F89" w:rsidRDefault="00016ECD" w:rsidP="00BB43A9">
            <w:pPr>
              <w:rPr>
                <w:rFonts w:cs="Calibri"/>
                <w:sz w:val="16"/>
                <w:szCs w:val="16"/>
              </w:rPr>
            </w:pPr>
            <w:r>
              <w:rPr>
                <w:rFonts w:cs="Calibri"/>
                <w:sz w:val="16"/>
                <w:szCs w:val="16"/>
              </w:rPr>
              <w:t>1.1</w:t>
            </w:r>
          </w:p>
        </w:tc>
        <w:tc>
          <w:tcPr>
            <w:tcW w:w="2998" w:type="dxa"/>
            <w:noWrap/>
          </w:tcPr>
          <w:p w14:paraId="0C918F19" w14:textId="77777777" w:rsidR="00016ECD" w:rsidRPr="00CF5F89" w:rsidRDefault="00016ECD" w:rsidP="00BB43A9">
            <w:pPr>
              <w:rPr>
                <w:rFonts w:cs="Calibri"/>
                <w:sz w:val="16"/>
                <w:szCs w:val="16"/>
              </w:rPr>
            </w:pPr>
            <w:r w:rsidRPr="00CF5F89">
              <w:rPr>
                <w:rFonts w:cs="Calibri"/>
                <w:sz w:val="16"/>
                <w:szCs w:val="16"/>
                <w:lang w:eastAsia="en-GB"/>
              </w:rPr>
              <w:t>Throughout</w:t>
            </w:r>
          </w:p>
        </w:tc>
        <w:tc>
          <w:tcPr>
            <w:tcW w:w="4358" w:type="dxa"/>
            <w:noWrap/>
          </w:tcPr>
          <w:p w14:paraId="472B79A3" w14:textId="77777777" w:rsidR="00016ECD" w:rsidRPr="00CF5F89" w:rsidRDefault="00016ECD" w:rsidP="00BB43A9">
            <w:pPr>
              <w:rPr>
                <w:rFonts w:cs="Calibri"/>
                <w:sz w:val="16"/>
                <w:szCs w:val="16"/>
              </w:rPr>
            </w:pPr>
            <w:r w:rsidRPr="00CF5F89">
              <w:rPr>
                <w:rFonts w:cs="Calibri"/>
                <w:sz w:val="16"/>
                <w:szCs w:val="16"/>
                <w:lang w:eastAsia="en-GB"/>
              </w:rPr>
              <w:t>Amends to replace references to EU GDPR – replaced with UK GDPR</w:t>
            </w:r>
          </w:p>
        </w:tc>
        <w:tc>
          <w:tcPr>
            <w:tcW w:w="970" w:type="dxa"/>
            <w:noWrap/>
          </w:tcPr>
          <w:p w14:paraId="69E64DF6" w14:textId="77777777" w:rsidR="00016ECD" w:rsidRPr="00CF5F89" w:rsidRDefault="00016ECD" w:rsidP="00BB43A9">
            <w:pPr>
              <w:rPr>
                <w:rFonts w:cs="Calibri"/>
                <w:sz w:val="16"/>
                <w:szCs w:val="16"/>
              </w:rPr>
            </w:pPr>
            <w:r w:rsidRPr="00CF5F89">
              <w:rPr>
                <w:rFonts w:cs="Calibri"/>
                <w:sz w:val="16"/>
                <w:szCs w:val="16"/>
              </w:rPr>
              <w:t>0</w:t>
            </w:r>
            <w:r>
              <w:rPr>
                <w:rFonts w:cs="Calibri"/>
                <w:sz w:val="16"/>
                <w:szCs w:val="16"/>
              </w:rPr>
              <w:t>5</w:t>
            </w:r>
            <w:r w:rsidRPr="00CF5F89">
              <w:rPr>
                <w:rFonts w:cs="Calibri"/>
                <w:sz w:val="16"/>
                <w:szCs w:val="16"/>
              </w:rPr>
              <w:t>/2021</w:t>
            </w:r>
          </w:p>
        </w:tc>
      </w:tr>
      <w:tr w:rsidR="00016ECD" w:rsidRPr="003F07A6" w14:paraId="46062B6C" w14:textId="77777777" w:rsidTr="00BB43A9">
        <w:trPr>
          <w:trHeight w:val="246"/>
        </w:trPr>
        <w:tc>
          <w:tcPr>
            <w:tcW w:w="1284" w:type="dxa"/>
          </w:tcPr>
          <w:p w14:paraId="7E1EE5BB" w14:textId="77777777" w:rsidR="00016ECD" w:rsidRPr="00CF5F89" w:rsidRDefault="00016ECD" w:rsidP="00BB43A9">
            <w:pPr>
              <w:rPr>
                <w:rFonts w:cs="Calibri"/>
                <w:sz w:val="16"/>
                <w:szCs w:val="16"/>
              </w:rPr>
            </w:pPr>
            <w:r w:rsidRPr="00CF5F89">
              <w:rPr>
                <w:rFonts w:cs="Calibri"/>
                <w:sz w:val="16"/>
                <w:szCs w:val="16"/>
              </w:rPr>
              <w:t>1.0</w:t>
            </w:r>
          </w:p>
        </w:tc>
        <w:tc>
          <w:tcPr>
            <w:tcW w:w="2998" w:type="dxa"/>
            <w:noWrap/>
          </w:tcPr>
          <w:p w14:paraId="02603857" w14:textId="77777777" w:rsidR="00016ECD" w:rsidRPr="00CF5F89" w:rsidRDefault="00016ECD" w:rsidP="00BB43A9">
            <w:pPr>
              <w:rPr>
                <w:rFonts w:cs="Calibri"/>
                <w:sz w:val="16"/>
                <w:szCs w:val="16"/>
              </w:rPr>
            </w:pPr>
            <w:r w:rsidRPr="00CF5F89">
              <w:rPr>
                <w:rFonts w:cs="Calibri"/>
                <w:sz w:val="16"/>
                <w:szCs w:val="16"/>
                <w:lang w:eastAsia="en-GB"/>
              </w:rPr>
              <w:t>New document released</w:t>
            </w:r>
          </w:p>
        </w:tc>
        <w:tc>
          <w:tcPr>
            <w:tcW w:w="4358" w:type="dxa"/>
            <w:noWrap/>
          </w:tcPr>
          <w:p w14:paraId="405E0965" w14:textId="77777777" w:rsidR="00016ECD" w:rsidRPr="00CF5F89" w:rsidRDefault="00016ECD" w:rsidP="00BB43A9">
            <w:pPr>
              <w:rPr>
                <w:rFonts w:cs="Calibri"/>
                <w:sz w:val="16"/>
                <w:szCs w:val="16"/>
              </w:rPr>
            </w:pPr>
          </w:p>
        </w:tc>
        <w:tc>
          <w:tcPr>
            <w:tcW w:w="970" w:type="dxa"/>
            <w:noWrap/>
          </w:tcPr>
          <w:p w14:paraId="729B2C7A" w14:textId="77777777" w:rsidR="00016ECD" w:rsidRPr="00CF5F89" w:rsidRDefault="00016ECD" w:rsidP="00BB43A9">
            <w:pPr>
              <w:rPr>
                <w:rFonts w:cs="Calibri"/>
                <w:sz w:val="16"/>
                <w:szCs w:val="16"/>
              </w:rPr>
            </w:pPr>
            <w:r>
              <w:rPr>
                <w:rFonts w:cs="Calibri"/>
                <w:sz w:val="16"/>
                <w:szCs w:val="16"/>
                <w:lang w:eastAsia="en-GB"/>
              </w:rPr>
              <w:t>04/2018</w:t>
            </w:r>
          </w:p>
        </w:tc>
      </w:tr>
    </w:tbl>
    <w:p w14:paraId="75BCA5AC" w14:textId="77777777" w:rsidR="00016ECD" w:rsidRPr="00CF5F89" w:rsidRDefault="00016ECD" w:rsidP="00F73CF0">
      <w:pPr>
        <w:pStyle w:val="Heading7"/>
        <w:spacing w:before="0" w:beforeAutospacing="0" w:after="0" w:afterAutospacing="0" w:line="240" w:lineRule="auto"/>
        <w:rPr>
          <w:rFonts w:cs="Calibri"/>
          <w:sz w:val="22"/>
          <w:szCs w:val="22"/>
          <w:u w:val="single"/>
          <w:lang w:val="en-GB"/>
        </w:rPr>
      </w:pPr>
      <w:bookmarkStart w:id="2" w:name="_Hlk7171319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06"/>
      </w:tblGrid>
      <w:tr w:rsidR="00016ECD" w14:paraId="3FBAAD47" w14:textId="77777777" w:rsidTr="00BB43A9">
        <w:tc>
          <w:tcPr>
            <w:tcW w:w="9606" w:type="dxa"/>
            <w:shd w:val="clear" w:color="auto" w:fill="D9E2F3"/>
          </w:tcPr>
          <w:bookmarkEnd w:id="1"/>
          <w:p w14:paraId="612CB6B6" w14:textId="77777777" w:rsidR="00016ECD" w:rsidRPr="00281E0B" w:rsidRDefault="00016ECD" w:rsidP="00281E0B">
            <w:pPr>
              <w:spacing w:after="120" w:line="240" w:lineRule="auto"/>
              <w:jc w:val="both"/>
              <w:rPr>
                <w:rFonts w:cs="Calibri"/>
                <w:b/>
                <w:bCs/>
                <w:sz w:val="20"/>
                <w:szCs w:val="20"/>
                <w:u w:val="single"/>
              </w:rPr>
            </w:pPr>
            <w:r>
              <w:rPr>
                <w:rFonts w:cs="Calibri"/>
                <w:b/>
                <w:bCs/>
                <w:sz w:val="20"/>
                <w:szCs w:val="20"/>
                <w:u w:val="single"/>
              </w:rPr>
              <w:t>Guidance notes for using this document</w:t>
            </w:r>
          </w:p>
          <w:p w14:paraId="0B6A4E72" w14:textId="77777777" w:rsidR="00090DC4" w:rsidRPr="00F10A97" w:rsidRDefault="00016ECD" w:rsidP="00281E0B">
            <w:pPr>
              <w:pStyle w:val="NoSpacing"/>
              <w:jc w:val="both"/>
              <w:rPr>
                <w:rFonts w:cs="Calibri"/>
                <w:sz w:val="20"/>
                <w:szCs w:val="20"/>
              </w:rPr>
            </w:pPr>
            <w:r w:rsidRPr="00BB43A9">
              <w:rPr>
                <w:rFonts w:cs="Calibri"/>
                <w:sz w:val="20"/>
                <w:szCs w:val="20"/>
              </w:rPr>
              <w:t xml:space="preserve">This document is intended to provide a template on which firms may base their privacy notice.  It is essential that this template is carefully reviewed and fully personalised to reflect the processes and arrangements which apply in practice in the firm in respect of </w:t>
            </w:r>
            <w:r w:rsidR="00090DC4" w:rsidRPr="00BB43A9">
              <w:rPr>
                <w:rFonts w:cs="Calibri"/>
                <w:sz w:val="20"/>
                <w:szCs w:val="20"/>
              </w:rPr>
              <w:t xml:space="preserve">its processing of personal data, and to demonstrate </w:t>
            </w:r>
            <w:r w:rsidRPr="00BB43A9">
              <w:rPr>
                <w:rFonts w:cs="Calibri"/>
                <w:sz w:val="20"/>
                <w:szCs w:val="20"/>
              </w:rPr>
              <w:t>its compliance with</w:t>
            </w:r>
            <w:r w:rsidR="00090DC4" w:rsidRPr="00BB43A9">
              <w:rPr>
                <w:rFonts w:cs="Calibri"/>
                <w:sz w:val="20"/>
                <w:szCs w:val="20"/>
              </w:rPr>
              <w:t>:</w:t>
            </w:r>
          </w:p>
          <w:p w14:paraId="0850153A" w14:textId="77777777" w:rsidR="00090DC4" w:rsidRPr="00F10A97" w:rsidRDefault="00090DC4" w:rsidP="00281E0B">
            <w:pPr>
              <w:pStyle w:val="NoSpacing"/>
              <w:numPr>
                <w:ilvl w:val="0"/>
                <w:numId w:val="12"/>
              </w:numPr>
              <w:jc w:val="both"/>
              <w:rPr>
                <w:rFonts w:cs="Calibri"/>
                <w:sz w:val="20"/>
                <w:szCs w:val="20"/>
              </w:rPr>
            </w:pPr>
            <w:r w:rsidRPr="00F10A97">
              <w:rPr>
                <w:rFonts w:cs="Calibri"/>
                <w:sz w:val="20"/>
                <w:szCs w:val="20"/>
              </w:rPr>
              <w:t>the Data Protection Act 2018 (DPA);</w:t>
            </w:r>
          </w:p>
          <w:p w14:paraId="201E7DCA" w14:textId="77777777" w:rsidR="00843A06" w:rsidRDefault="00090DC4" w:rsidP="00281E0B">
            <w:pPr>
              <w:pStyle w:val="NoSpacing"/>
              <w:numPr>
                <w:ilvl w:val="0"/>
                <w:numId w:val="12"/>
              </w:numPr>
              <w:jc w:val="both"/>
              <w:rPr>
                <w:rFonts w:cs="Calibri"/>
                <w:sz w:val="20"/>
                <w:szCs w:val="20"/>
              </w:rPr>
            </w:pPr>
            <w:r w:rsidRPr="00F10A97">
              <w:rPr>
                <w:rFonts w:cs="Calibri"/>
                <w:sz w:val="20"/>
                <w:szCs w:val="20"/>
              </w:rPr>
              <w:t xml:space="preserve">the UK retained provisions of the EU General Data Protection Regulation (referred to here as the UK GDPR) (retained by virtue of the </w:t>
            </w:r>
            <w:hyperlink r:id="rId8" w:history="1">
              <w:r w:rsidRPr="00F10A97">
                <w:rPr>
                  <w:rStyle w:val="Hyperlink"/>
                  <w:rFonts w:cs="Calibri"/>
                  <w:sz w:val="20"/>
                  <w:szCs w:val="20"/>
                </w:rPr>
                <w:t>European Union (Withdrawal) Act 2018</w:t>
              </w:r>
            </w:hyperlink>
            <w:r w:rsidRPr="00F10A97">
              <w:rPr>
                <w:rFonts w:cs="Calibri"/>
                <w:sz w:val="20"/>
                <w:szCs w:val="20"/>
              </w:rPr>
              <w:t>);</w:t>
            </w:r>
          </w:p>
          <w:p w14:paraId="034B1330" w14:textId="1A52375A" w:rsidR="00090DC4" w:rsidRPr="00F10A97" w:rsidRDefault="00843A06" w:rsidP="00281E0B">
            <w:pPr>
              <w:pStyle w:val="NoSpacing"/>
              <w:numPr>
                <w:ilvl w:val="0"/>
                <w:numId w:val="12"/>
              </w:numPr>
              <w:jc w:val="both"/>
              <w:rPr>
                <w:rFonts w:cs="Calibri"/>
                <w:sz w:val="20"/>
                <w:szCs w:val="20"/>
              </w:rPr>
            </w:pPr>
            <w:r>
              <w:rPr>
                <w:rFonts w:cs="Calibri"/>
                <w:sz w:val="20"/>
                <w:szCs w:val="20"/>
              </w:rPr>
              <w:t xml:space="preserve">the Data (Use and Access) Act 2025 (DUAA); </w:t>
            </w:r>
            <w:r w:rsidR="00090DC4" w:rsidRPr="00F10A97">
              <w:rPr>
                <w:rFonts w:cs="Calibri"/>
                <w:sz w:val="20"/>
                <w:szCs w:val="20"/>
              </w:rPr>
              <w:t>and</w:t>
            </w:r>
          </w:p>
          <w:p w14:paraId="722BC5FE" w14:textId="77777777" w:rsidR="00016ECD" w:rsidRPr="00281E0B" w:rsidRDefault="00090DC4" w:rsidP="00281E0B">
            <w:pPr>
              <w:pStyle w:val="NoSpacing"/>
              <w:numPr>
                <w:ilvl w:val="0"/>
                <w:numId w:val="12"/>
              </w:numPr>
              <w:spacing w:after="120"/>
              <w:jc w:val="both"/>
              <w:rPr>
                <w:rFonts w:cs="Calibri"/>
                <w:sz w:val="20"/>
                <w:szCs w:val="20"/>
              </w:rPr>
            </w:pPr>
            <w:r w:rsidRPr="00F10A97">
              <w:rPr>
                <w:rFonts w:cs="Calibri"/>
                <w:sz w:val="20"/>
                <w:szCs w:val="20"/>
              </w:rPr>
              <w:t>any other retained laws, regulations and secondary legislation arising out of the General Data Protection Regulation EU 2016/679 (“GDPR”) where applicable.</w:t>
            </w:r>
          </w:p>
          <w:p w14:paraId="14578BE7" w14:textId="77777777" w:rsidR="00090DC4" w:rsidRPr="00BB43A9" w:rsidRDefault="00090DC4" w:rsidP="00281E0B">
            <w:pPr>
              <w:spacing w:after="120" w:line="240" w:lineRule="auto"/>
              <w:jc w:val="both"/>
              <w:rPr>
                <w:rFonts w:cs="Calibri"/>
                <w:sz w:val="20"/>
                <w:szCs w:val="20"/>
              </w:rPr>
            </w:pPr>
            <w:r w:rsidRPr="00BB43A9">
              <w:rPr>
                <w:rFonts w:cs="Calibri"/>
                <w:sz w:val="20"/>
                <w:szCs w:val="20"/>
              </w:rPr>
              <w:t>This document is designed for use by firms which are based within the UK and are general insurance intermediaries/distributors.</w:t>
            </w:r>
          </w:p>
          <w:p w14:paraId="7D9ED33D" w14:textId="77777777" w:rsidR="00016ECD" w:rsidRPr="00BB43A9" w:rsidRDefault="00016ECD" w:rsidP="00281E0B">
            <w:pPr>
              <w:tabs>
                <w:tab w:val="left" w:pos="7980"/>
              </w:tabs>
              <w:spacing w:after="0" w:line="240" w:lineRule="auto"/>
              <w:jc w:val="both"/>
              <w:rPr>
                <w:rFonts w:cs="Calibri"/>
                <w:sz w:val="20"/>
                <w:szCs w:val="20"/>
              </w:rPr>
            </w:pPr>
            <w:r w:rsidRPr="00BB43A9">
              <w:rPr>
                <w:rFonts w:cs="Calibri"/>
                <w:sz w:val="20"/>
                <w:szCs w:val="20"/>
              </w:rPr>
              <w:t>Where this is not the case, firms should contact UKGI for further guidance.</w:t>
            </w:r>
            <w:r w:rsidR="00090DC4" w:rsidRPr="00BB43A9">
              <w:rPr>
                <w:rFonts w:cs="Calibri"/>
                <w:sz w:val="20"/>
                <w:szCs w:val="20"/>
              </w:rPr>
              <w:t xml:space="preserve">  Also, firms </w:t>
            </w:r>
            <w:r w:rsidR="007F20C8" w:rsidRPr="00BB43A9">
              <w:rPr>
                <w:rFonts w:cs="Calibri"/>
                <w:sz w:val="20"/>
                <w:szCs w:val="20"/>
              </w:rPr>
              <w:t xml:space="preserve">which </w:t>
            </w:r>
            <w:r w:rsidR="00090DC4" w:rsidRPr="00BB43A9">
              <w:rPr>
                <w:rFonts w:cs="Calibri"/>
                <w:sz w:val="20"/>
                <w:szCs w:val="20"/>
              </w:rPr>
              <w:t>are:</w:t>
            </w:r>
          </w:p>
          <w:p w14:paraId="511ABF73" w14:textId="77777777" w:rsidR="00090DC4" w:rsidRPr="00BB43A9" w:rsidRDefault="007F20C8" w:rsidP="00281E0B">
            <w:pPr>
              <w:numPr>
                <w:ilvl w:val="0"/>
                <w:numId w:val="14"/>
              </w:numPr>
              <w:tabs>
                <w:tab w:val="left" w:pos="709"/>
              </w:tabs>
              <w:spacing w:after="0" w:line="240" w:lineRule="auto"/>
              <w:jc w:val="both"/>
              <w:rPr>
                <w:rFonts w:cs="Calibri"/>
                <w:sz w:val="20"/>
                <w:szCs w:val="20"/>
              </w:rPr>
            </w:pPr>
            <w:r w:rsidRPr="00BB43A9">
              <w:rPr>
                <w:rFonts w:cs="Calibri"/>
                <w:sz w:val="20"/>
                <w:szCs w:val="20"/>
              </w:rPr>
              <w:t>Data Processors; or</w:t>
            </w:r>
          </w:p>
          <w:p w14:paraId="0A2F7506" w14:textId="41401638" w:rsidR="00016ECD" w:rsidRPr="00281E0B" w:rsidRDefault="00843A06" w:rsidP="00281E0B">
            <w:pPr>
              <w:numPr>
                <w:ilvl w:val="0"/>
                <w:numId w:val="14"/>
              </w:numPr>
              <w:tabs>
                <w:tab w:val="left" w:pos="709"/>
              </w:tabs>
              <w:spacing w:after="120" w:line="240" w:lineRule="auto"/>
              <w:jc w:val="both"/>
              <w:rPr>
                <w:rFonts w:cs="Calibri"/>
                <w:sz w:val="20"/>
                <w:szCs w:val="20"/>
              </w:rPr>
            </w:pPr>
            <w:r>
              <w:rPr>
                <w:rFonts w:cs="Calibri"/>
                <w:sz w:val="20"/>
                <w:szCs w:val="20"/>
              </w:rPr>
              <w:t>t</w:t>
            </w:r>
            <w:r w:rsidR="007F20C8" w:rsidRPr="00BB43A9">
              <w:rPr>
                <w:rFonts w:cs="Calibri"/>
                <w:sz w:val="20"/>
                <w:szCs w:val="20"/>
              </w:rPr>
              <w:t>ransferring, processing or sorting data outside of the EEA or where data is being accessed outside the EEA</w:t>
            </w:r>
            <w:r w:rsidR="00281E0B">
              <w:rPr>
                <w:rFonts w:cs="Calibri"/>
                <w:sz w:val="20"/>
                <w:szCs w:val="20"/>
              </w:rPr>
              <w:t xml:space="preserve"> </w:t>
            </w:r>
            <w:r w:rsidR="007F20C8" w:rsidRPr="00281E0B">
              <w:rPr>
                <w:rFonts w:cs="Calibri"/>
                <w:sz w:val="20"/>
                <w:szCs w:val="20"/>
              </w:rPr>
              <w:t>should also contact UKGI for further guidance.</w:t>
            </w:r>
          </w:p>
          <w:p w14:paraId="59A91D47" w14:textId="77777777" w:rsidR="007F20C8" w:rsidRPr="00BB43A9" w:rsidRDefault="007F20C8" w:rsidP="00281E0B">
            <w:pPr>
              <w:spacing w:after="0" w:line="240" w:lineRule="auto"/>
              <w:jc w:val="both"/>
              <w:rPr>
                <w:rFonts w:cs="Calibri"/>
                <w:sz w:val="20"/>
                <w:szCs w:val="20"/>
              </w:rPr>
            </w:pPr>
            <w:r w:rsidRPr="00BB43A9">
              <w:rPr>
                <w:rFonts w:cs="Calibri"/>
                <w:sz w:val="20"/>
                <w:szCs w:val="20"/>
                <w:u w:val="single"/>
              </w:rPr>
              <w:t>When personalising this document</w:t>
            </w:r>
            <w:r w:rsidRPr="00BB43A9">
              <w:rPr>
                <w:rFonts w:cs="Calibri"/>
                <w:sz w:val="20"/>
                <w:szCs w:val="20"/>
              </w:rPr>
              <w:t>, you should:</w:t>
            </w:r>
          </w:p>
          <w:p w14:paraId="47D50C2D" w14:textId="77777777" w:rsidR="007F20C8" w:rsidRPr="00BB43A9" w:rsidRDefault="007F20C8" w:rsidP="00281E0B">
            <w:pPr>
              <w:numPr>
                <w:ilvl w:val="0"/>
                <w:numId w:val="9"/>
              </w:numPr>
              <w:spacing w:after="0" w:line="240" w:lineRule="auto"/>
              <w:jc w:val="both"/>
              <w:rPr>
                <w:rFonts w:cs="Calibri"/>
                <w:sz w:val="20"/>
                <w:szCs w:val="20"/>
              </w:rPr>
            </w:pPr>
            <w:r w:rsidRPr="00BB43A9">
              <w:rPr>
                <w:rFonts w:cs="Calibri"/>
                <w:sz w:val="20"/>
                <w:szCs w:val="20"/>
              </w:rPr>
              <w:t>Review all text and amend and adapt as appropriate to ensure that it is in line with the firm’s business model</w:t>
            </w:r>
          </w:p>
          <w:p w14:paraId="5340FCF4" w14:textId="20A8D094" w:rsidR="007F20C8" w:rsidRPr="009319E4" w:rsidRDefault="007F20C8" w:rsidP="00281E0B">
            <w:pPr>
              <w:numPr>
                <w:ilvl w:val="0"/>
                <w:numId w:val="9"/>
              </w:numPr>
              <w:spacing w:after="0" w:line="240" w:lineRule="auto"/>
              <w:jc w:val="both"/>
              <w:rPr>
                <w:rFonts w:cs="Calibri"/>
                <w:sz w:val="20"/>
                <w:szCs w:val="20"/>
              </w:rPr>
            </w:pPr>
            <w:r w:rsidRPr="00BB43A9">
              <w:rPr>
                <w:rFonts w:cs="Calibri"/>
                <w:sz w:val="20"/>
                <w:szCs w:val="20"/>
              </w:rPr>
              <w:t>Delete or adapt text in</w:t>
            </w:r>
            <w:r w:rsidR="00FA7824">
              <w:rPr>
                <w:rFonts w:cs="Calibri"/>
                <w:sz w:val="20"/>
                <w:szCs w:val="20"/>
              </w:rPr>
              <w:t xml:space="preserve"> </w:t>
            </w:r>
            <w:r w:rsidR="00FA7824" w:rsidRPr="00FA7824">
              <w:rPr>
                <w:rFonts w:cs="Calibri"/>
                <w:color w:val="0000FF"/>
                <w:sz w:val="20"/>
                <w:szCs w:val="20"/>
              </w:rPr>
              <w:t>blue</w:t>
            </w:r>
            <w:r w:rsidR="00FA7824">
              <w:rPr>
                <w:rFonts w:cs="Calibri"/>
                <w:sz w:val="20"/>
                <w:szCs w:val="20"/>
              </w:rPr>
              <w:t xml:space="preserve"> or</w:t>
            </w:r>
            <w:r w:rsidRPr="00BB43A9">
              <w:rPr>
                <w:rFonts w:cs="Calibri"/>
                <w:sz w:val="20"/>
                <w:szCs w:val="20"/>
              </w:rPr>
              <w:t xml:space="preserve"> [square brackets</w:t>
            </w:r>
            <w:r w:rsidR="007F19A7">
              <w:rPr>
                <w:rFonts w:cs="Calibri"/>
                <w:sz w:val="20"/>
                <w:szCs w:val="20"/>
              </w:rPr>
              <w:t>]</w:t>
            </w:r>
            <w:r w:rsidR="009319E4">
              <w:rPr>
                <w:rFonts w:cs="Calibri"/>
                <w:sz w:val="20"/>
                <w:szCs w:val="20"/>
              </w:rPr>
              <w:t>,</w:t>
            </w:r>
            <w:r w:rsidRPr="00BB43A9">
              <w:rPr>
                <w:rFonts w:cs="Calibri"/>
                <w:sz w:val="20"/>
                <w:szCs w:val="20"/>
              </w:rPr>
              <w:t xml:space="preserve"> </w:t>
            </w:r>
            <w:r w:rsidRPr="00BB43A9">
              <w:rPr>
                <w:rFonts w:cs="Calibri"/>
                <w:color w:val="FF0000"/>
                <w:sz w:val="20"/>
                <w:szCs w:val="20"/>
              </w:rPr>
              <w:t>red text</w:t>
            </w:r>
            <w:r w:rsidR="009319E4">
              <w:rPr>
                <w:rFonts w:cs="Calibri"/>
                <w:color w:val="FF0000"/>
                <w:sz w:val="20"/>
                <w:szCs w:val="20"/>
              </w:rPr>
              <w:t xml:space="preserve"> </w:t>
            </w:r>
            <w:r w:rsidR="009319E4" w:rsidRPr="009319E4">
              <w:rPr>
                <w:rFonts w:cs="Calibri"/>
                <w:sz w:val="20"/>
                <w:szCs w:val="20"/>
              </w:rPr>
              <w:t>is for information purposes only and should be deleted before use.</w:t>
            </w:r>
          </w:p>
          <w:p w14:paraId="7F34F7FA" w14:textId="77777777" w:rsidR="007F20C8" w:rsidRPr="00BB43A9" w:rsidRDefault="007F20C8" w:rsidP="00281E0B">
            <w:pPr>
              <w:numPr>
                <w:ilvl w:val="0"/>
                <w:numId w:val="9"/>
              </w:numPr>
              <w:spacing w:after="0" w:line="240" w:lineRule="auto"/>
              <w:jc w:val="both"/>
              <w:rPr>
                <w:rFonts w:cs="Calibri"/>
                <w:sz w:val="20"/>
                <w:szCs w:val="20"/>
              </w:rPr>
            </w:pPr>
            <w:r w:rsidRPr="00BB43A9">
              <w:rPr>
                <w:rFonts w:cs="Calibri"/>
                <w:sz w:val="20"/>
                <w:szCs w:val="20"/>
              </w:rPr>
              <w:t xml:space="preserve">Delete this guidance note (including the ‘History of changes to this document’ below) </w:t>
            </w:r>
          </w:p>
          <w:p w14:paraId="2E1A1BC5" w14:textId="77777777" w:rsidR="007F20C8" w:rsidRPr="00281E0B" w:rsidRDefault="007F20C8" w:rsidP="00281E0B">
            <w:pPr>
              <w:numPr>
                <w:ilvl w:val="0"/>
                <w:numId w:val="9"/>
              </w:numPr>
              <w:spacing w:after="120" w:line="240" w:lineRule="auto"/>
              <w:jc w:val="both"/>
              <w:rPr>
                <w:rFonts w:cs="Calibri"/>
                <w:sz w:val="20"/>
                <w:szCs w:val="20"/>
              </w:rPr>
            </w:pPr>
            <w:r w:rsidRPr="00BB43A9">
              <w:rPr>
                <w:rFonts w:cs="Calibri"/>
                <w:sz w:val="20"/>
                <w:szCs w:val="20"/>
              </w:rPr>
              <w:t xml:space="preserve">Delete any notes and guidance provided throughout the document </w:t>
            </w:r>
          </w:p>
          <w:p w14:paraId="3AA82869" w14:textId="77777777" w:rsidR="00A32976" w:rsidRPr="00BB43A9" w:rsidRDefault="007F20C8" w:rsidP="00281E0B">
            <w:pPr>
              <w:spacing w:after="120" w:line="240" w:lineRule="auto"/>
              <w:jc w:val="both"/>
              <w:rPr>
                <w:rFonts w:cs="Calibri"/>
                <w:sz w:val="20"/>
                <w:szCs w:val="20"/>
              </w:rPr>
            </w:pPr>
            <w:r w:rsidRPr="00BB43A9">
              <w:rPr>
                <w:rFonts w:cs="Calibri"/>
                <w:sz w:val="20"/>
                <w:szCs w:val="20"/>
              </w:rPr>
              <w:t>Once implemented, on an ongoing basis and at least annually, the effectiveness of the firm’s privacy notice should be reviewed at senior management level.  This review should consider any changes to legislation and regulation as well as best practice and the firm’s own systems, controls and procedures.</w:t>
            </w:r>
          </w:p>
          <w:p w14:paraId="602327CC" w14:textId="77777777" w:rsidR="007F20C8" w:rsidRPr="00CF5F89" w:rsidRDefault="00A32976" w:rsidP="00281E0B">
            <w:pPr>
              <w:spacing w:after="120" w:line="240" w:lineRule="auto"/>
              <w:jc w:val="both"/>
              <w:rPr>
                <w:rFonts w:cs="Calibri"/>
                <w:sz w:val="20"/>
                <w:szCs w:val="20"/>
              </w:rPr>
            </w:pPr>
            <w:r w:rsidRPr="00BB43A9">
              <w:rPr>
                <w:rFonts w:cs="Calibri"/>
                <w:b/>
                <w:bCs/>
                <w:sz w:val="20"/>
                <w:szCs w:val="20"/>
              </w:rPr>
              <w:t>NOTE:</w:t>
            </w:r>
            <w:r w:rsidRPr="00BB43A9">
              <w:rPr>
                <w:rFonts w:cs="Calibri"/>
                <w:sz w:val="20"/>
                <w:szCs w:val="20"/>
              </w:rPr>
              <w:t xml:space="preserve"> Although the UK has now left the EU, the UK has been granted an ‘adequacy’ decision by the EU in relation to data protection laws and requirements.  This means that data can flow between the UK and the EEA as if the UK was still a member of the EU.  The commentary in this document, therefore, in relation to ‘international transfers’ still refers to data being transferred from the UK to outside of the EEA.</w:t>
            </w:r>
          </w:p>
        </w:tc>
      </w:tr>
    </w:tbl>
    <w:p w14:paraId="77965368" w14:textId="77777777" w:rsidR="00016ECD" w:rsidRDefault="00016ECD" w:rsidP="00016ECD">
      <w:pPr>
        <w:spacing w:after="0" w:line="240" w:lineRule="auto"/>
        <w:rPr>
          <w:lang w:eastAsia="x-none"/>
        </w:rPr>
      </w:pPr>
    </w:p>
    <w:p w14:paraId="5D0ABC15" w14:textId="77777777" w:rsidR="007F20C8" w:rsidRPr="00BB43A9" w:rsidRDefault="00016ECD" w:rsidP="00F73CF0">
      <w:pPr>
        <w:spacing w:after="0" w:line="240" w:lineRule="auto"/>
        <w:rPr>
          <w:rFonts w:cs="Calibri"/>
          <w:b/>
          <w:color w:val="0070C0"/>
          <w:sz w:val="20"/>
          <w:szCs w:val="20"/>
        </w:rPr>
      </w:pPr>
      <w:r>
        <w:rPr>
          <w:lang w:eastAsia="x-none"/>
        </w:rPr>
        <w:br w:type="page"/>
      </w:r>
    </w:p>
    <w:p w14:paraId="7FDE62D8" w14:textId="77777777" w:rsidR="00236F0E" w:rsidRDefault="00AD08C6" w:rsidP="00877010">
      <w:pPr>
        <w:spacing w:after="120"/>
        <w:jc w:val="center"/>
        <w:rPr>
          <w:rFonts w:cs="Calibri"/>
          <w:color w:val="000000"/>
          <w:sz w:val="40"/>
          <w:szCs w:val="40"/>
          <w:u w:val="single"/>
        </w:rPr>
      </w:pPr>
      <w:bookmarkStart w:id="3" w:name="_Toc509414907"/>
      <w:bookmarkEnd w:id="2"/>
      <w:r w:rsidRPr="00877010">
        <w:rPr>
          <w:rFonts w:cs="Calibri"/>
          <w:color w:val="000000"/>
          <w:sz w:val="40"/>
          <w:szCs w:val="40"/>
          <w:u w:val="single"/>
        </w:rPr>
        <w:lastRenderedPageBreak/>
        <w:t>Privacy Notice</w:t>
      </w:r>
      <w:bookmarkEnd w:id="3"/>
    </w:p>
    <w:p w14:paraId="3CC5C66D" w14:textId="77777777" w:rsidR="00843A06" w:rsidRPr="00843A06" w:rsidRDefault="00843A06" w:rsidP="00843A06">
      <w:pPr>
        <w:spacing w:after="120" w:line="252" w:lineRule="auto"/>
        <w:jc w:val="center"/>
        <w:rPr>
          <w:rFonts w:cs="Calibri"/>
          <w:color w:val="000000"/>
          <w:u w:val="single"/>
        </w:rPr>
      </w:pPr>
    </w:p>
    <w:p w14:paraId="1182E3EB" w14:textId="0BEA9D95" w:rsidR="00347119" w:rsidRPr="00843A06" w:rsidRDefault="001D05EF" w:rsidP="00843A06">
      <w:pPr>
        <w:rPr>
          <w:b/>
          <w:bCs/>
          <w:sz w:val="32"/>
          <w:szCs w:val="32"/>
        </w:rPr>
      </w:pPr>
      <w:bookmarkStart w:id="4" w:name="_Toc509414908"/>
      <w:r w:rsidRPr="00843A06">
        <w:rPr>
          <w:b/>
          <w:bCs/>
          <w:sz w:val="32"/>
          <w:szCs w:val="32"/>
        </w:rPr>
        <w:t>About us</w:t>
      </w:r>
      <w:bookmarkEnd w:id="4"/>
    </w:p>
    <w:p w14:paraId="776C93B6" w14:textId="77777777" w:rsidR="00EE16E7" w:rsidRDefault="008E7FC0" w:rsidP="00281E0B">
      <w:pPr>
        <w:spacing w:after="120" w:line="240" w:lineRule="auto"/>
        <w:jc w:val="both"/>
        <w:rPr>
          <w:rFonts w:cs="Calibri"/>
          <w:i/>
          <w:iCs/>
          <w:color w:val="0000FF"/>
        </w:rPr>
      </w:pPr>
      <w:r w:rsidRPr="00BB43A9">
        <w:rPr>
          <w:rFonts w:cs="Calibri"/>
          <w:b/>
        </w:rPr>
        <w:t>We</w:t>
      </w:r>
      <w:r w:rsidRPr="00BB43A9">
        <w:rPr>
          <w:rFonts w:cs="Calibri"/>
          <w:color w:val="FF0000"/>
        </w:rPr>
        <w:t xml:space="preserve"> </w:t>
      </w:r>
      <w:r w:rsidR="007E4FEC" w:rsidRPr="006F3C90">
        <w:rPr>
          <w:rFonts w:cs="Calibri"/>
          <w:color w:val="0000FF"/>
        </w:rPr>
        <w:t>[</w:t>
      </w:r>
      <w:r w:rsidRPr="006F3C90">
        <w:rPr>
          <w:rFonts w:cs="Calibri"/>
          <w:color w:val="0000FF"/>
        </w:rPr>
        <w:t>Firm name</w:t>
      </w:r>
      <w:r w:rsidR="007F19A7" w:rsidRPr="006F3C90">
        <w:rPr>
          <w:rFonts w:cs="Calibri"/>
          <w:color w:val="0000FF"/>
        </w:rPr>
        <w:t>]</w:t>
      </w:r>
      <w:r w:rsidR="0015458D" w:rsidRPr="006F3C90">
        <w:rPr>
          <w:rFonts w:cs="Calibri"/>
          <w:color w:val="0000FF"/>
        </w:rPr>
        <w:t xml:space="preserve"> </w:t>
      </w:r>
      <w:r w:rsidR="00192495" w:rsidRPr="00EE16E7">
        <w:rPr>
          <w:rFonts w:cs="Calibri"/>
        </w:rPr>
        <w:t xml:space="preserve">(also referred to as “we”, “us”, or “our”) </w:t>
      </w:r>
      <w:r w:rsidRPr="006F3C90">
        <w:rPr>
          <w:rFonts w:cs="Calibri"/>
          <w:color w:val="0000FF"/>
        </w:rPr>
        <w:t xml:space="preserve">are a registered company in England </w:t>
      </w:r>
      <w:r w:rsidR="007F19A7" w:rsidRPr="006F3C90">
        <w:rPr>
          <w:rFonts w:cs="Calibri"/>
          <w:color w:val="0000FF"/>
        </w:rPr>
        <w:t>-</w:t>
      </w:r>
      <w:r w:rsidRPr="006F3C90">
        <w:rPr>
          <w:rFonts w:cs="Calibri"/>
          <w:color w:val="0000FF"/>
        </w:rPr>
        <w:t>Company no. XXXXXXX</w:t>
      </w:r>
      <w:r w:rsidR="00B80D24" w:rsidRPr="00EE16E7">
        <w:rPr>
          <w:rFonts w:cs="Calibri"/>
          <w:color w:val="008000"/>
        </w:rPr>
        <w:t>.</w:t>
      </w:r>
      <w:r w:rsidR="00326870" w:rsidRPr="00BB43A9">
        <w:rPr>
          <w:rFonts w:cs="Calibri"/>
          <w:color w:val="FF0000"/>
        </w:rPr>
        <w:t xml:space="preserve"> </w:t>
      </w:r>
      <w:r w:rsidR="00326870" w:rsidRPr="00EE16E7">
        <w:rPr>
          <w:rFonts w:cs="Calibri"/>
          <w:b/>
        </w:rPr>
        <w:t>Our</w:t>
      </w:r>
      <w:r w:rsidR="00326870" w:rsidRPr="00EE16E7">
        <w:rPr>
          <w:rFonts w:cs="Calibri"/>
        </w:rPr>
        <w:t xml:space="preserve"> register</w:t>
      </w:r>
      <w:r w:rsidR="003328AC" w:rsidRPr="00EE16E7">
        <w:rPr>
          <w:rFonts w:cs="Calibri"/>
        </w:rPr>
        <w:t xml:space="preserve">ed address is </w:t>
      </w:r>
      <w:r w:rsidR="00DF0366" w:rsidRPr="006F3C90">
        <w:rPr>
          <w:rFonts w:cs="Calibri"/>
          <w:i/>
          <w:iCs/>
          <w:color w:val="0000FF"/>
        </w:rPr>
        <w:t>[</w:t>
      </w:r>
      <w:r w:rsidR="003328AC" w:rsidRPr="006F3C90">
        <w:rPr>
          <w:rFonts w:cs="Calibri"/>
          <w:i/>
          <w:iCs/>
          <w:color w:val="0000FF"/>
        </w:rPr>
        <w:t>insert address</w:t>
      </w:r>
      <w:r w:rsidR="002D0A17" w:rsidRPr="006F3C90">
        <w:rPr>
          <w:rFonts w:cs="Calibri"/>
          <w:i/>
          <w:iCs/>
          <w:color w:val="0000FF"/>
        </w:rPr>
        <w:t>]</w:t>
      </w:r>
      <w:r w:rsidR="00696EA3" w:rsidRPr="006F3C90">
        <w:rPr>
          <w:rFonts w:cs="Calibri"/>
          <w:i/>
          <w:iCs/>
          <w:color w:val="0000FF"/>
        </w:rPr>
        <w:t xml:space="preserve"> </w:t>
      </w:r>
    </w:p>
    <w:p w14:paraId="656E7421" w14:textId="3C535932" w:rsidR="007E4FEC" w:rsidRDefault="007F19A7" w:rsidP="00281E0B">
      <w:pPr>
        <w:spacing w:after="120" w:line="240" w:lineRule="auto"/>
        <w:jc w:val="both"/>
        <w:rPr>
          <w:rFonts w:cs="Calibri"/>
          <w:color w:val="FF0000"/>
        </w:rPr>
      </w:pPr>
      <w:r w:rsidRPr="00EE16E7">
        <w:rPr>
          <w:rFonts w:cs="Calibri"/>
          <w:i/>
          <w:iCs/>
          <w:color w:val="FF0000"/>
        </w:rPr>
        <w:t>[</w:t>
      </w:r>
      <w:r w:rsidR="00EE16E7" w:rsidRPr="00EE16E7">
        <w:rPr>
          <w:rFonts w:cs="Calibri"/>
          <w:i/>
          <w:iCs/>
          <w:color w:val="FF0000"/>
        </w:rPr>
        <w:t>The above should be p</w:t>
      </w:r>
      <w:r w:rsidR="0015458D" w:rsidRPr="00EE16E7">
        <w:rPr>
          <w:rFonts w:cs="Calibri"/>
          <w:i/>
          <w:iCs/>
          <w:color w:val="FF0000"/>
        </w:rPr>
        <w:t>ersonalise</w:t>
      </w:r>
      <w:r w:rsidR="00EE16E7" w:rsidRPr="00EE16E7">
        <w:rPr>
          <w:rFonts w:cs="Calibri"/>
          <w:i/>
          <w:iCs/>
          <w:color w:val="FF0000"/>
        </w:rPr>
        <w:t>d</w:t>
      </w:r>
      <w:r w:rsidR="0015458D" w:rsidRPr="00EE16E7">
        <w:rPr>
          <w:rFonts w:cs="Calibri"/>
          <w:i/>
          <w:iCs/>
          <w:color w:val="FF0000"/>
        </w:rPr>
        <w:t xml:space="preserve"> as appropriate</w:t>
      </w:r>
      <w:r w:rsidR="00F42199" w:rsidRPr="00EE16E7">
        <w:rPr>
          <w:rFonts w:cs="Calibri"/>
          <w:i/>
          <w:iCs/>
          <w:color w:val="FF0000"/>
        </w:rPr>
        <w:t>, e.g.</w:t>
      </w:r>
      <w:r w:rsidR="007E4FEC" w:rsidRPr="00EE16E7">
        <w:rPr>
          <w:rFonts w:cs="Calibri"/>
          <w:i/>
          <w:iCs/>
          <w:color w:val="FF0000"/>
        </w:rPr>
        <w:t>,</w:t>
      </w:r>
      <w:r w:rsidR="00F42199" w:rsidRPr="00EE16E7">
        <w:rPr>
          <w:rFonts w:cs="Calibri"/>
          <w:i/>
          <w:iCs/>
          <w:color w:val="FF0000"/>
        </w:rPr>
        <w:t xml:space="preserve"> for sole traders or </w:t>
      </w:r>
      <w:r w:rsidR="00054CBB" w:rsidRPr="00EE16E7">
        <w:rPr>
          <w:rFonts w:cs="Calibri"/>
          <w:i/>
          <w:iCs/>
          <w:color w:val="FF0000"/>
        </w:rPr>
        <w:t>partnerships</w:t>
      </w:r>
      <w:r w:rsidR="00F42199" w:rsidRPr="00EE16E7">
        <w:rPr>
          <w:rFonts w:cs="Calibri"/>
          <w:i/>
          <w:iCs/>
          <w:color w:val="FF0000"/>
        </w:rPr>
        <w:t>,</w:t>
      </w:r>
      <w:r w:rsidR="0015458D" w:rsidRPr="00EE16E7">
        <w:rPr>
          <w:rFonts w:cs="Calibri"/>
          <w:i/>
          <w:iCs/>
          <w:color w:val="FF0000"/>
        </w:rPr>
        <w:t xml:space="preserve"> and include trading names as appropriate</w:t>
      </w:r>
      <w:r w:rsidR="003328AC" w:rsidRPr="00EE16E7">
        <w:rPr>
          <w:rFonts w:cs="Calibri"/>
          <w:i/>
          <w:iCs/>
          <w:color w:val="FF0000"/>
        </w:rPr>
        <w:t>]</w:t>
      </w:r>
      <w:r w:rsidR="003328AC" w:rsidRPr="00EE16E7">
        <w:rPr>
          <w:rFonts w:cs="Calibri"/>
          <w:color w:val="FF0000"/>
        </w:rPr>
        <w:t>.</w:t>
      </w:r>
    </w:p>
    <w:p w14:paraId="2406F1EE" w14:textId="77777777" w:rsidR="00843A06" w:rsidRDefault="00843A06" w:rsidP="00281E0B">
      <w:pPr>
        <w:spacing w:after="120" w:line="240" w:lineRule="auto"/>
        <w:jc w:val="both"/>
        <w:rPr>
          <w:rFonts w:cs="Calibri"/>
          <w:color w:val="FF0000"/>
        </w:rPr>
      </w:pPr>
    </w:p>
    <w:p w14:paraId="5969F3F2" w14:textId="5320A6A8" w:rsidR="003328AC" w:rsidRPr="00843A06" w:rsidRDefault="00390B3C" w:rsidP="00843A06">
      <w:pPr>
        <w:rPr>
          <w:b/>
          <w:bCs/>
          <w:sz w:val="32"/>
          <w:szCs w:val="32"/>
        </w:rPr>
      </w:pPr>
      <w:bookmarkStart w:id="5" w:name="_Toc509414909"/>
      <w:r w:rsidRPr="00843A06">
        <w:rPr>
          <w:b/>
          <w:bCs/>
          <w:sz w:val="32"/>
          <w:szCs w:val="32"/>
        </w:rPr>
        <w:t>The purpose of this notice</w:t>
      </w:r>
      <w:bookmarkEnd w:id="5"/>
    </w:p>
    <w:p w14:paraId="50C08293" w14:textId="77777777" w:rsidR="003328AC" w:rsidRPr="00BB43A9" w:rsidRDefault="00AF45E6" w:rsidP="00281E0B">
      <w:pPr>
        <w:spacing w:after="120" w:line="240" w:lineRule="auto"/>
        <w:jc w:val="both"/>
        <w:rPr>
          <w:rFonts w:cs="Calibri"/>
        </w:rPr>
      </w:pPr>
      <w:r w:rsidRPr="00BB43A9">
        <w:rPr>
          <w:rFonts w:cs="Calibri"/>
        </w:rPr>
        <w:t>Th</w:t>
      </w:r>
      <w:r w:rsidR="0015458D" w:rsidRPr="00BB43A9">
        <w:rPr>
          <w:rFonts w:cs="Calibri"/>
        </w:rPr>
        <w:t>is N</w:t>
      </w:r>
      <w:r w:rsidRPr="00BB43A9">
        <w:rPr>
          <w:rFonts w:cs="Calibri"/>
        </w:rPr>
        <w:t>otice</w:t>
      </w:r>
      <w:r w:rsidR="003328AC" w:rsidRPr="00BB43A9">
        <w:rPr>
          <w:rFonts w:cs="Calibri"/>
        </w:rPr>
        <w:t xml:space="preserve"> is designed to help </w:t>
      </w:r>
      <w:r w:rsidR="00FD14EC" w:rsidRPr="00BB43A9">
        <w:rPr>
          <w:rFonts w:cs="Calibri"/>
        </w:rPr>
        <w:t xml:space="preserve">you </w:t>
      </w:r>
      <w:r w:rsidR="003328AC" w:rsidRPr="00BB43A9">
        <w:rPr>
          <w:rFonts w:cs="Calibri"/>
        </w:rPr>
        <w:t xml:space="preserve">understand what kind of information </w:t>
      </w:r>
      <w:r w:rsidR="003328AC" w:rsidRPr="00BB43A9">
        <w:rPr>
          <w:rFonts w:cs="Calibri"/>
          <w:b/>
        </w:rPr>
        <w:t>we</w:t>
      </w:r>
      <w:r w:rsidR="003328AC" w:rsidRPr="00BB43A9">
        <w:rPr>
          <w:rFonts w:cs="Calibri"/>
        </w:rPr>
        <w:t xml:space="preserve"> collect in connection with </w:t>
      </w:r>
      <w:r w:rsidR="003328AC" w:rsidRPr="00BB43A9">
        <w:rPr>
          <w:rFonts w:cs="Calibri"/>
          <w:b/>
        </w:rPr>
        <w:t>our</w:t>
      </w:r>
      <w:r w:rsidR="003328AC" w:rsidRPr="00BB43A9">
        <w:rPr>
          <w:rFonts w:cs="Calibri"/>
        </w:rPr>
        <w:t xml:space="preserve"> products and services and how </w:t>
      </w:r>
      <w:r w:rsidR="003328AC" w:rsidRPr="00BB43A9">
        <w:rPr>
          <w:rFonts w:cs="Calibri"/>
          <w:b/>
        </w:rPr>
        <w:t>we</w:t>
      </w:r>
      <w:r w:rsidR="003328AC" w:rsidRPr="00BB43A9">
        <w:rPr>
          <w:rFonts w:cs="Calibri"/>
        </w:rPr>
        <w:t xml:space="preserve"> </w:t>
      </w:r>
      <w:r w:rsidR="00DF320A" w:rsidRPr="00BB43A9">
        <w:rPr>
          <w:rFonts w:cs="Calibri"/>
        </w:rPr>
        <w:t xml:space="preserve">will </w:t>
      </w:r>
      <w:r w:rsidR="003328AC" w:rsidRPr="00BB43A9">
        <w:rPr>
          <w:rFonts w:cs="Calibri"/>
        </w:rPr>
        <w:t xml:space="preserve">process and use this information. </w:t>
      </w:r>
      <w:proofErr w:type="gramStart"/>
      <w:r w:rsidR="00FD14EC" w:rsidRPr="00BB43A9">
        <w:rPr>
          <w:rFonts w:cs="Calibri"/>
        </w:rPr>
        <w:t xml:space="preserve">In </w:t>
      </w:r>
      <w:r w:rsidRPr="00BB43A9">
        <w:rPr>
          <w:rFonts w:cs="Calibri"/>
        </w:rPr>
        <w:t>the course of</w:t>
      </w:r>
      <w:proofErr w:type="gramEnd"/>
      <w:r w:rsidRPr="00BB43A9">
        <w:rPr>
          <w:rFonts w:cs="Calibri"/>
        </w:rPr>
        <w:t xml:space="preserve"> </w:t>
      </w:r>
      <w:proofErr w:type="gramStart"/>
      <w:r w:rsidR="00FD14EC" w:rsidRPr="00BB43A9">
        <w:rPr>
          <w:rFonts w:cs="Calibri"/>
        </w:rPr>
        <w:t>providing</w:t>
      </w:r>
      <w:proofErr w:type="gramEnd"/>
      <w:r w:rsidR="00FD14EC" w:rsidRPr="00BB43A9">
        <w:rPr>
          <w:rFonts w:cs="Calibri"/>
        </w:rPr>
        <w:t xml:space="preserve"> you</w:t>
      </w:r>
      <w:r w:rsidR="003328AC" w:rsidRPr="00BB43A9">
        <w:rPr>
          <w:rFonts w:cs="Calibri"/>
        </w:rPr>
        <w:t xml:space="preserve"> with</w:t>
      </w:r>
      <w:r w:rsidR="00611A31" w:rsidRPr="00BB43A9">
        <w:rPr>
          <w:rFonts w:cs="Calibri"/>
        </w:rPr>
        <w:t xml:space="preserve"> products and services </w:t>
      </w:r>
      <w:r w:rsidR="00611A31" w:rsidRPr="00BB43A9">
        <w:rPr>
          <w:rFonts w:cs="Calibri"/>
          <w:b/>
        </w:rPr>
        <w:t>we</w:t>
      </w:r>
      <w:r w:rsidR="00611A31" w:rsidRPr="00BB43A9">
        <w:rPr>
          <w:rFonts w:cs="Calibri"/>
        </w:rPr>
        <w:t xml:space="preserve"> will collect and </w:t>
      </w:r>
      <w:r w:rsidR="00412077" w:rsidRPr="00BB43A9">
        <w:rPr>
          <w:rFonts w:cs="Calibri"/>
        </w:rPr>
        <w:t xml:space="preserve">process </w:t>
      </w:r>
      <w:r w:rsidR="003328AC" w:rsidRPr="00BB43A9">
        <w:rPr>
          <w:rFonts w:cs="Calibri"/>
        </w:rPr>
        <w:t>information that is commonly known as personal data.</w:t>
      </w:r>
    </w:p>
    <w:p w14:paraId="045E1E51" w14:textId="77777777" w:rsidR="0015458D" w:rsidRPr="00BB43A9" w:rsidRDefault="00B23C06" w:rsidP="00281E0B">
      <w:pPr>
        <w:spacing w:after="120" w:line="240" w:lineRule="auto"/>
        <w:jc w:val="both"/>
        <w:rPr>
          <w:rStyle w:val="Strong"/>
          <w:rFonts w:cs="Calibri"/>
          <w:b w:val="0"/>
        </w:rPr>
      </w:pPr>
      <w:r w:rsidRPr="00BB43A9">
        <w:rPr>
          <w:rStyle w:val="Strong"/>
          <w:rFonts w:cs="Calibri"/>
          <w:b w:val="0"/>
        </w:rPr>
        <w:t>This Notice</w:t>
      </w:r>
      <w:r w:rsidR="00412077" w:rsidRPr="00BB43A9">
        <w:rPr>
          <w:rStyle w:val="Strong"/>
          <w:rFonts w:cs="Calibri"/>
          <w:b w:val="0"/>
        </w:rPr>
        <w:t xml:space="preserve"> describes how </w:t>
      </w:r>
      <w:r w:rsidR="0015458D" w:rsidRPr="00BB43A9">
        <w:rPr>
          <w:rStyle w:val="Strong"/>
          <w:rFonts w:cs="Calibri"/>
        </w:rPr>
        <w:t>we</w:t>
      </w:r>
      <w:r w:rsidR="00412077" w:rsidRPr="00BB43A9">
        <w:rPr>
          <w:rStyle w:val="Strong"/>
          <w:rFonts w:cs="Calibri"/>
          <w:b w:val="0"/>
        </w:rPr>
        <w:t xml:space="preserve"> collect, use, share, retain and safeguard personal data</w:t>
      </w:r>
      <w:r w:rsidRPr="00BB43A9">
        <w:rPr>
          <w:rStyle w:val="Strong"/>
          <w:rFonts w:cs="Calibri"/>
          <w:b w:val="0"/>
        </w:rPr>
        <w:t xml:space="preserve">. </w:t>
      </w:r>
    </w:p>
    <w:p w14:paraId="29BDC5E5" w14:textId="77777777" w:rsidR="00776D51" w:rsidRPr="00BB43A9" w:rsidRDefault="00B23C06" w:rsidP="00281E0B">
      <w:pPr>
        <w:spacing w:after="120" w:line="240" w:lineRule="auto"/>
        <w:jc w:val="both"/>
        <w:rPr>
          <w:rStyle w:val="Strong"/>
          <w:rFonts w:cs="Calibri"/>
          <w:b w:val="0"/>
        </w:rPr>
      </w:pPr>
      <w:r w:rsidRPr="00BB43A9">
        <w:rPr>
          <w:rStyle w:val="Strong"/>
          <w:rFonts w:cs="Calibri"/>
          <w:b w:val="0"/>
        </w:rPr>
        <w:t>Th</w:t>
      </w:r>
      <w:r w:rsidR="00776D51" w:rsidRPr="00BB43A9">
        <w:rPr>
          <w:rStyle w:val="Strong"/>
          <w:rFonts w:cs="Calibri"/>
          <w:b w:val="0"/>
        </w:rPr>
        <w:t>is</w:t>
      </w:r>
      <w:r w:rsidRPr="00BB43A9">
        <w:rPr>
          <w:rStyle w:val="Strong"/>
          <w:rFonts w:cs="Calibri"/>
          <w:b w:val="0"/>
        </w:rPr>
        <w:t xml:space="preserve"> Notice</w:t>
      </w:r>
      <w:r w:rsidR="00CF06F0" w:rsidRPr="00BB43A9">
        <w:rPr>
          <w:rStyle w:val="Strong"/>
          <w:rFonts w:cs="Calibri"/>
          <w:b w:val="0"/>
        </w:rPr>
        <w:t xml:space="preserve"> </w:t>
      </w:r>
      <w:r w:rsidR="0015458D" w:rsidRPr="00BB43A9">
        <w:rPr>
          <w:rStyle w:val="Strong"/>
          <w:rFonts w:cs="Calibri"/>
          <w:b w:val="0"/>
        </w:rPr>
        <w:t xml:space="preserve">sets out </w:t>
      </w:r>
      <w:r w:rsidR="00776D51" w:rsidRPr="00BB43A9">
        <w:rPr>
          <w:rStyle w:val="Strong"/>
          <w:rFonts w:cs="Calibri"/>
          <w:b w:val="0"/>
        </w:rPr>
        <w:t xml:space="preserve">your </w:t>
      </w:r>
      <w:r w:rsidR="0015458D" w:rsidRPr="00BB43A9">
        <w:rPr>
          <w:rStyle w:val="Strong"/>
          <w:rFonts w:cs="Calibri"/>
          <w:b w:val="0"/>
        </w:rPr>
        <w:t>individual rights</w:t>
      </w:r>
      <w:r w:rsidR="000163F2" w:rsidRPr="00BB43A9">
        <w:rPr>
          <w:rStyle w:val="Strong"/>
          <w:rFonts w:cs="Calibri"/>
          <w:b w:val="0"/>
        </w:rPr>
        <w:t>;</w:t>
      </w:r>
      <w:r w:rsidR="00776D51" w:rsidRPr="00BB43A9">
        <w:rPr>
          <w:rStyle w:val="Strong"/>
          <w:rFonts w:cs="Calibri"/>
          <w:b w:val="0"/>
        </w:rPr>
        <w:t xml:space="preserve"> we explain these later in the Notice but in summary these rights include your right to know what data is held about you, how this data is processed and how you can place restrictions on the use of your data.</w:t>
      </w:r>
    </w:p>
    <w:p w14:paraId="705DAC11" w14:textId="77777777" w:rsidR="00A32976" w:rsidRPr="00BB43A9" w:rsidRDefault="00A32976" w:rsidP="00281E0B">
      <w:pPr>
        <w:spacing w:after="120" w:line="240" w:lineRule="auto"/>
        <w:jc w:val="both"/>
        <w:rPr>
          <w:rFonts w:cs="Calibri"/>
          <w:bCs/>
        </w:rPr>
      </w:pPr>
      <w:r w:rsidRPr="00BB43A9">
        <w:rPr>
          <w:rStyle w:val="Strong"/>
          <w:rFonts w:cs="Calibri"/>
          <w:b w:val="0"/>
        </w:rPr>
        <w:t>We will process your personal data in line with:</w:t>
      </w:r>
    </w:p>
    <w:p w14:paraId="549F0C20" w14:textId="3A797247" w:rsidR="00A32976" w:rsidRPr="00616E6E" w:rsidRDefault="00A32976" w:rsidP="00281E0B">
      <w:pPr>
        <w:pStyle w:val="ListParagraph"/>
        <w:numPr>
          <w:ilvl w:val="0"/>
          <w:numId w:val="18"/>
        </w:numPr>
        <w:spacing w:after="120" w:line="240" w:lineRule="auto"/>
        <w:jc w:val="both"/>
        <w:rPr>
          <w:rStyle w:val="Hyperlink"/>
          <w:rFonts w:cs="Calibri"/>
          <w:bCs/>
        </w:rPr>
      </w:pPr>
      <w:r w:rsidRPr="00616E6E">
        <w:rPr>
          <w:rFonts w:cs="Calibri"/>
        </w:rPr>
        <w:t>The UK’s updated Data Protection Act 2018, which was initially the UK’s enactment of the EU GDPR</w:t>
      </w:r>
      <w:r w:rsidR="00843A06">
        <w:rPr>
          <w:rFonts w:cs="Calibri"/>
        </w:rPr>
        <w:t xml:space="preserve"> (DPA)</w:t>
      </w:r>
    </w:p>
    <w:p w14:paraId="74A0FC84" w14:textId="48BF8BA4" w:rsidR="00A32976" w:rsidRPr="00843A06" w:rsidRDefault="00A32976" w:rsidP="00281E0B">
      <w:pPr>
        <w:pStyle w:val="ListParagraph"/>
        <w:numPr>
          <w:ilvl w:val="0"/>
          <w:numId w:val="18"/>
        </w:numPr>
        <w:spacing w:after="120" w:line="240" w:lineRule="auto"/>
        <w:jc w:val="both"/>
        <w:rPr>
          <w:rFonts w:cs="Calibri"/>
          <w:bCs/>
          <w:color w:val="0000FF"/>
          <w:u w:val="single"/>
        </w:rPr>
      </w:pPr>
      <w:r w:rsidRPr="00737962">
        <w:rPr>
          <w:rFonts w:cs="Calibri"/>
        </w:rPr>
        <w:t xml:space="preserve">The </w:t>
      </w:r>
      <w:r>
        <w:rPr>
          <w:rFonts w:cs="Calibri"/>
        </w:rPr>
        <w:t xml:space="preserve">UK retained provisions of the </w:t>
      </w:r>
      <w:r w:rsidRPr="00737962">
        <w:rPr>
          <w:rFonts w:cs="Calibri"/>
        </w:rPr>
        <w:t>EU’s General Data Protection Regulation (</w:t>
      </w:r>
      <w:r>
        <w:rPr>
          <w:rFonts w:cs="Calibri"/>
        </w:rPr>
        <w:t xml:space="preserve">‘UK </w:t>
      </w:r>
      <w:r w:rsidRPr="00737962">
        <w:rPr>
          <w:rFonts w:cs="Calibri"/>
        </w:rPr>
        <w:t>GDPR’</w:t>
      </w:r>
      <w:r w:rsidRPr="0027773A">
        <w:rPr>
          <w:rFonts w:cs="Calibri"/>
        </w:rPr>
        <w:t xml:space="preserve">) </w:t>
      </w:r>
      <w:r w:rsidRPr="0027773A">
        <w:t xml:space="preserve">(retained by virtue of the </w:t>
      </w:r>
      <w:hyperlink r:id="rId9" w:history="1">
        <w:r w:rsidRPr="006F3C90">
          <w:rPr>
            <w:rStyle w:val="Hyperlink"/>
            <w:color w:val="008000"/>
          </w:rPr>
          <w:t>European Union (Withdrawal) Act 2018</w:t>
        </w:r>
      </w:hyperlink>
      <w:r w:rsidRPr="0027773A">
        <w:t>)</w:t>
      </w:r>
      <w:r w:rsidR="00843A06">
        <w:t xml:space="preserve"> (UK GDPR)</w:t>
      </w:r>
    </w:p>
    <w:p w14:paraId="0F18A28B" w14:textId="135E682C" w:rsidR="00843A06" w:rsidRPr="0027773A" w:rsidRDefault="00843A06" w:rsidP="00281E0B">
      <w:pPr>
        <w:pStyle w:val="ListParagraph"/>
        <w:numPr>
          <w:ilvl w:val="0"/>
          <w:numId w:val="18"/>
        </w:numPr>
        <w:spacing w:after="120" w:line="240" w:lineRule="auto"/>
        <w:jc w:val="both"/>
        <w:rPr>
          <w:rFonts w:cs="Calibri"/>
          <w:bCs/>
          <w:color w:val="0000FF"/>
          <w:u w:val="single"/>
        </w:rPr>
      </w:pPr>
      <w:r>
        <w:rPr>
          <w:rFonts w:cs="Calibri"/>
        </w:rPr>
        <w:t>The Data (Use and Access) Act 2025 (DUAA)</w:t>
      </w:r>
    </w:p>
    <w:p w14:paraId="5F044C70" w14:textId="77777777" w:rsidR="00A32976" w:rsidRPr="00616E6E" w:rsidRDefault="00A32976" w:rsidP="00281E0B">
      <w:pPr>
        <w:pStyle w:val="ListParagraph"/>
        <w:numPr>
          <w:ilvl w:val="0"/>
          <w:numId w:val="17"/>
        </w:numPr>
        <w:spacing w:after="120" w:line="240" w:lineRule="auto"/>
        <w:jc w:val="both"/>
        <w:rPr>
          <w:rFonts w:cs="Calibri"/>
        </w:rPr>
      </w:pPr>
      <w:r w:rsidRPr="00616E6E">
        <w:rPr>
          <w:rFonts w:cs="Calibri"/>
        </w:rPr>
        <w:t xml:space="preserve">Regulations based on wider EU legislation such as the </w:t>
      </w:r>
      <w:hyperlink r:id="rId10" w:history="1">
        <w:r w:rsidRPr="006F3C90">
          <w:rPr>
            <w:rStyle w:val="Hyperlink"/>
            <w:rFonts w:cs="Calibri"/>
            <w:color w:val="008000"/>
          </w:rPr>
          <w:t>Privacy and Electronic Communications Regulations (EC Directive) 2003</w:t>
        </w:r>
      </w:hyperlink>
      <w:r w:rsidRPr="00616E6E">
        <w:rPr>
          <w:rFonts w:cs="Calibri"/>
        </w:rPr>
        <w:t xml:space="preserve"> (PECR) and future updates.  </w:t>
      </w:r>
    </w:p>
    <w:p w14:paraId="42F54186" w14:textId="0A0FACAC" w:rsidR="007E4FEC" w:rsidRPr="00350E28" w:rsidRDefault="00A32976" w:rsidP="00281E0B">
      <w:pPr>
        <w:pStyle w:val="ListParagraph"/>
        <w:numPr>
          <w:ilvl w:val="0"/>
          <w:numId w:val="17"/>
        </w:numPr>
        <w:spacing w:after="120" w:line="240" w:lineRule="auto"/>
        <w:jc w:val="both"/>
        <w:rPr>
          <w:rStyle w:val="Hyperlink"/>
          <w:rFonts w:cs="Calibri"/>
          <w:color w:val="auto"/>
          <w:u w:val="none"/>
        </w:rPr>
      </w:pPr>
      <w:r w:rsidRPr="00616E6E">
        <w:rPr>
          <w:rFonts w:cs="Calibri"/>
        </w:rPr>
        <w:t xml:space="preserve">Wider guidance from the Information Commissioners </w:t>
      </w:r>
      <w:r w:rsidRPr="006F3C90">
        <w:rPr>
          <w:rFonts w:cs="Calibri"/>
        </w:rPr>
        <w:t>Office</w:t>
      </w:r>
      <w:r w:rsidR="006F3C90" w:rsidRPr="006F3C90">
        <w:rPr>
          <w:rFonts w:cs="Calibri"/>
        </w:rPr>
        <w:t xml:space="preserve"> -</w:t>
      </w:r>
      <w:r w:rsidR="006F3C90">
        <w:rPr>
          <w:rFonts w:cs="Calibri"/>
        </w:rPr>
        <w:t xml:space="preserve"> </w:t>
      </w:r>
      <w:r w:rsidRPr="006F3C90">
        <w:rPr>
          <w:rStyle w:val="Hyperlink"/>
          <w:rFonts w:cs="Calibri"/>
          <w:bCs/>
          <w:color w:val="008000"/>
        </w:rPr>
        <w:t xml:space="preserve">www.ico.org.uk </w:t>
      </w:r>
    </w:p>
    <w:p w14:paraId="0A86F002" w14:textId="77777777" w:rsidR="0091540C" w:rsidRPr="00FA7824" w:rsidRDefault="00350E28" w:rsidP="00350E28">
      <w:pPr>
        <w:shd w:val="clear" w:color="auto" w:fill="FFFFFF"/>
        <w:spacing w:after="120" w:line="240" w:lineRule="auto"/>
        <w:jc w:val="both"/>
        <w:rPr>
          <w:rFonts w:cs="Calibri"/>
        </w:rPr>
      </w:pPr>
      <w:r w:rsidRPr="00FA7824">
        <w:rPr>
          <w:rFonts w:cs="Calibri"/>
        </w:rPr>
        <w:t xml:space="preserve">For the purposes of meeting the Data Protection Act 2018 territorial scope requirements, the United Kingdom is identified as the named territory where the </w:t>
      </w:r>
      <w:r w:rsidR="0091540C" w:rsidRPr="00FA7824">
        <w:rPr>
          <w:rFonts w:cs="Calibri"/>
        </w:rPr>
        <w:t xml:space="preserve">control and </w:t>
      </w:r>
      <w:r w:rsidRPr="00FA7824">
        <w:rPr>
          <w:rFonts w:cs="Calibri"/>
        </w:rPr>
        <w:t>processing of personal data referred to under this Privacy Notice takes place.</w:t>
      </w:r>
      <w:r w:rsidR="0091540C" w:rsidRPr="00FA7824">
        <w:rPr>
          <w:rFonts w:cs="Calibri"/>
        </w:rPr>
        <w:t xml:space="preserve"> We may also transfer data into the European Economic Area (EEA) under adequacy arrangements which exist between the EEA and the UK which ensure that equivalent standards of data protection are in place. </w:t>
      </w:r>
    </w:p>
    <w:p w14:paraId="1C45D00D" w14:textId="7891EF1E" w:rsidR="00350E28" w:rsidRPr="0091540C" w:rsidRDefault="0091540C" w:rsidP="00350E28">
      <w:pPr>
        <w:shd w:val="clear" w:color="auto" w:fill="FFFFFF"/>
        <w:spacing w:after="120" w:line="240" w:lineRule="auto"/>
        <w:jc w:val="both"/>
        <w:rPr>
          <w:rFonts w:cs="Calibri"/>
          <w:color w:val="0000FF"/>
        </w:rPr>
      </w:pPr>
      <w:r w:rsidRPr="00FA7824">
        <w:rPr>
          <w:rFonts w:cs="Calibri"/>
          <w:color w:val="0000FF"/>
        </w:rPr>
        <w:t>[If we transfer your data outside of the UK or EEA, we explain how we do this in the section headed ‘International Transfers’.]</w:t>
      </w:r>
    </w:p>
    <w:p w14:paraId="0A7178BD" w14:textId="77777777" w:rsidR="006C2B55" w:rsidRPr="006C2B55" w:rsidRDefault="006C2B55" w:rsidP="00843A06">
      <w:pPr>
        <w:spacing w:after="120" w:line="252" w:lineRule="auto"/>
      </w:pPr>
      <w:bookmarkStart w:id="6" w:name="_Toc509414910"/>
    </w:p>
    <w:p w14:paraId="55DF8D8A" w14:textId="0D1C1C2C" w:rsidR="00B73C84" w:rsidRPr="00ED279A" w:rsidRDefault="00386112" w:rsidP="00ED279A">
      <w:pPr>
        <w:rPr>
          <w:b/>
          <w:bCs/>
          <w:lang w:eastAsia="en-GB"/>
        </w:rPr>
      </w:pPr>
      <w:r w:rsidRPr="00ED279A">
        <w:rPr>
          <w:b/>
          <w:bCs/>
          <w:sz w:val="32"/>
          <w:szCs w:val="32"/>
        </w:rPr>
        <w:t>What is personal data?</w:t>
      </w:r>
      <w:bookmarkEnd w:id="6"/>
      <w:r w:rsidR="00CF06F0" w:rsidRPr="00ED279A">
        <w:rPr>
          <w:b/>
          <w:bCs/>
          <w:lang w:eastAsia="en-GB"/>
        </w:rPr>
        <w:tab/>
      </w:r>
    </w:p>
    <w:p w14:paraId="7C45DB7E" w14:textId="77777777" w:rsidR="006B77CE" w:rsidRPr="00BB43A9" w:rsidRDefault="006B77CE" w:rsidP="00281E0B">
      <w:pPr>
        <w:pStyle w:val="NormalWeb"/>
        <w:spacing w:before="0" w:beforeAutospacing="0" w:after="120" w:afterAutospacing="0"/>
        <w:jc w:val="both"/>
        <w:rPr>
          <w:rFonts w:ascii="Calibri" w:hAnsi="Calibri" w:cs="Calibri"/>
          <w:sz w:val="22"/>
          <w:szCs w:val="22"/>
        </w:rPr>
      </w:pPr>
      <w:r w:rsidRPr="00BB43A9">
        <w:rPr>
          <w:rFonts w:ascii="Calibri" w:hAnsi="Calibri" w:cs="Calibri"/>
          <w:sz w:val="22"/>
          <w:szCs w:val="22"/>
        </w:rPr>
        <w:t xml:space="preserve">Personal data is information relating to an identified or identifiable natural person. Examples include </w:t>
      </w:r>
      <w:r w:rsidR="00B23C06" w:rsidRPr="00BB43A9">
        <w:rPr>
          <w:rFonts w:ascii="Calibri" w:hAnsi="Calibri" w:cs="Calibri"/>
          <w:sz w:val="22"/>
          <w:szCs w:val="22"/>
        </w:rPr>
        <w:t>an individual’s</w:t>
      </w:r>
      <w:r w:rsidR="00CF06F0" w:rsidRPr="00BB43A9">
        <w:rPr>
          <w:rFonts w:ascii="Calibri" w:hAnsi="Calibri" w:cs="Calibri"/>
          <w:sz w:val="22"/>
          <w:szCs w:val="22"/>
        </w:rPr>
        <w:t xml:space="preserve"> </w:t>
      </w:r>
      <w:r w:rsidRPr="00BB43A9">
        <w:rPr>
          <w:rFonts w:ascii="Calibri" w:hAnsi="Calibri" w:cs="Calibri"/>
          <w:sz w:val="22"/>
          <w:szCs w:val="22"/>
        </w:rPr>
        <w:t xml:space="preserve">name, </w:t>
      </w:r>
      <w:r w:rsidR="00637AFA" w:rsidRPr="00BB43A9">
        <w:rPr>
          <w:rFonts w:ascii="Calibri" w:hAnsi="Calibri" w:cs="Calibri"/>
          <w:sz w:val="22"/>
          <w:szCs w:val="22"/>
        </w:rPr>
        <w:t xml:space="preserve">age, </w:t>
      </w:r>
      <w:r w:rsidRPr="00BB43A9">
        <w:rPr>
          <w:rFonts w:ascii="Calibri" w:hAnsi="Calibri" w:cs="Calibri"/>
          <w:sz w:val="22"/>
          <w:szCs w:val="22"/>
        </w:rPr>
        <w:t xml:space="preserve">address, </w:t>
      </w:r>
      <w:r w:rsidR="00B23C06" w:rsidRPr="00BB43A9">
        <w:rPr>
          <w:rFonts w:ascii="Calibri" w:hAnsi="Calibri" w:cs="Calibri"/>
          <w:sz w:val="22"/>
          <w:szCs w:val="22"/>
        </w:rPr>
        <w:t xml:space="preserve">date of birth, </w:t>
      </w:r>
      <w:r w:rsidR="005D4E83" w:rsidRPr="00BB43A9">
        <w:rPr>
          <w:rFonts w:ascii="Calibri" w:hAnsi="Calibri" w:cs="Calibri"/>
          <w:sz w:val="22"/>
          <w:szCs w:val="22"/>
        </w:rPr>
        <w:t>their</w:t>
      </w:r>
      <w:r w:rsidR="004C346A" w:rsidRPr="00BB43A9">
        <w:rPr>
          <w:rFonts w:ascii="Calibri" w:hAnsi="Calibri" w:cs="Calibri"/>
          <w:sz w:val="22"/>
          <w:szCs w:val="22"/>
        </w:rPr>
        <w:t xml:space="preserve"> gender</w:t>
      </w:r>
      <w:r w:rsidR="00B23C06" w:rsidRPr="00BB43A9">
        <w:rPr>
          <w:rFonts w:ascii="Calibri" w:hAnsi="Calibri" w:cs="Calibri"/>
          <w:sz w:val="22"/>
          <w:szCs w:val="22"/>
        </w:rPr>
        <w:t xml:space="preserve"> and </w:t>
      </w:r>
      <w:r w:rsidRPr="00BB43A9">
        <w:rPr>
          <w:rFonts w:ascii="Calibri" w:hAnsi="Calibri" w:cs="Calibri"/>
          <w:sz w:val="22"/>
          <w:szCs w:val="22"/>
        </w:rPr>
        <w:t>contact details</w:t>
      </w:r>
      <w:r w:rsidR="00B23C06" w:rsidRPr="00BB43A9">
        <w:rPr>
          <w:rFonts w:ascii="Calibri" w:hAnsi="Calibri" w:cs="Calibri"/>
          <w:sz w:val="22"/>
          <w:szCs w:val="22"/>
        </w:rPr>
        <w:t>.</w:t>
      </w:r>
      <w:r w:rsidRPr="00BB43A9">
        <w:rPr>
          <w:rFonts w:ascii="Calibri" w:hAnsi="Calibri" w:cs="Calibri"/>
          <w:sz w:val="22"/>
          <w:szCs w:val="22"/>
        </w:rPr>
        <w:t xml:space="preserve"> </w:t>
      </w:r>
    </w:p>
    <w:p w14:paraId="1F02745A" w14:textId="77777777" w:rsidR="00DD5AA8" w:rsidRPr="00BB43A9" w:rsidRDefault="006B77CE" w:rsidP="00281E0B">
      <w:pPr>
        <w:shd w:val="clear" w:color="auto" w:fill="FFFFFF"/>
        <w:spacing w:after="120" w:line="240" w:lineRule="auto"/>
        <w:jc w:val="both"/>
        <w:rPr>
          <w:rFonts w:cs="Calibri"/>
        </w:rPr>
      </w:pPr>
      <w:r w:rsidRPr="00BB43A9">
        <w:rPr>
          <w:rFonts w:cs="Calibri"/>
        </w:rPr>
        <w:t>Perso</w:t>
      </w:r>
      <w:r w:rsidR="00AE4571" w:rsidRPr="00BB43A9">
        <w:rPr>
          <w:rFonts w:cs="Calibri"/>
        </w:rPr>
        <w:t>nal data</w:t>
      </w:r>
      <w:r w:rsidR="00D24312" w:rsidRPr="00BB43A9">
        <w:rPr>
          <w:rFonts w:cs="Calibri"/>
        </w:rPr>
        <w:t xml:space="preserve"> may </w:t>
      </w:r>
      <w:r w:rsidRPr="00BB43A9">
        <w:rPr>
          <w:rFonts w:cs="Calibri"/>
        </w:rPr>
        <w:t xml:space="preserve">contain information which is </w:t>
      </w:r>
      <w:r w:rsidR="00D24312" w:rsidRPr="00BB43A9">
        <w:rPr>
          <w:rFonts w:cs="Calibri"/>
        </w:rPr>
        <w:t>known as</w:t>
      </w:r>
      <w:r w:rsidRPr="00BB43A9">
        <w:rPr>
          <w:rFonts w:cs="Calibri"/>
        </w:rPr>
        <w:t xml:space="preserve"> special categories of personal </w:t>
      </w:r>
      <w:r w:rsidR="00AE4571" w:rsidRPr="00BB43A9">
        <w:rPr>
          <w:rFonts w:cs="Calibri"/>
        </w:rPr>
        <w:t>data</w:t>
      </w:r>
      <w:r w:rsidRPr="00BB43A9">
        <w:rPr>
          <w:rFonts w:cs="Calibri"/>
        </w:rPr>
        <w:t>. This may be information relating to an individual’s </w:t>
      </w:r>
      <w:r w:rsidR="004C7D36" w:rsidRPr="00BB43A9">
        <w:rPr>
          <w:rFonts w:cs="Calibri"/>
        </w:rPr>
        <w:t xml:space="preserve">health, racial or ethnic origin, political opinions, religious </w:t>
      </w:r>
      <w:r w:rsidR="004C7D36" w:rsidRPr="00BB43A9">
        <w:rPr>
          <w:rFonts w:cs="Calibri"/>
        </w:rPr>
        <w:lastRenderedPageBreak/>
        <w:t>or philosophical beliefs, trad</w:t>
      </w:r>
      <w:r w:rsidR="00CF06F0" w:rsidRPr="00BB43A9">
        <w:rPr>
          <w:rFonts w:cs="Calibri"/>
        </w:rPr>
        <w:t xml:space="preserve">e union membership, genetic and </w:t>
      </w:r>
      <w:r w:rsidR="004C7D36" w:rsidRPr="00BB43A9">
        <w:rPr>
          <w:rFonts w:cs="Calibri"/>
        </w:rPr>
        <w:t>biometric</w:t>
      </w:r>
      <w:r w:rsidR="00CF06F0" w:rsidRPr="00BB43A9">
        <w:rPr>
          <w:rFonts w:cs="Calibri"/>
        </w:rPr>
        <w:t xml:space="preserve"> data</w:t>
      </w:r>
      <w:r w:rsidR="004C7D36" w:rsidRPr="00BB43A9">
        <w:rPr>
          <w:rFonts w:cs="Calibri"/>
        </w:rPr>
        <w:t xml:space="preserve">, or data </w:t>
      </w:r>
      <w:r w:rsidR="00B23C06" w:rsidRPr="00BB43A9">
        <w:rPr>
          <w:rFonts w:cs="Calibri"/>
        </w:rPr>
        <w:t xml:space="preserve">relating to </w:t>
      </w:r>
      <w:r w:rsidR="004C7D36" w:rsidRPr="00BB43A9">
        <w:rPr>
          <w:rFonts w:cs="Calibri"/>
        </w:rPr>
        <w:t xml:space="preserve">or sexual orientation. </w:t>
      </w:r>
    </w:p>
    <w:p w14:paraId="3C3652AC" w14:textId="77777777" w:rsidR="00776D51" w:rsidRPr="00BB43A9" w:rsidRDefault="004C7D36" w:rsidP="00281E0B">
      <w:pPr>
        <w:shd w:val="clear" w:color="auto" w:fill="FFFFFF"/>
        <w:spacing w:after="120" w:line="240" w:lineRule="auto"/>
        <w:jc w:val="both"/>
        <w:rPr>
          <w:rFonts w:cs="Calibri"/>
        </w:rPr>
      </w:pPr>
      <w:r w:rsidRPr="00BB43A9">
        <w:rPr>
          <w:rFonts w:cs="Calibri"/>
        </w:rPr>
        <w:t>Personal data may also contain data relating to criminal convictions</w:t>
      </w:r>
      <w:r w:rsidR="00CF06F0" w:rsidRPr="00BB43A9">
        <w:rPr>
          <w:rFonts w:cs="Calibri"/>
        </w:rPr>
        <w:t xml:space="preserve"> and offences. </w:t>
      </w:r>
    </w:p>
    <w:p w14:paraId="0B0E703F" w14:textId="77777777" w:rsidR="00A32976" w:rsidRDefault="00FA3BCB" w:rsidP="00281E0B">
      <w:pPr>
        <w:shd w:val="clear" w:color="auto" w:fill="FFFFFF"/>
        <w:spacing w:after="120" w:line="240" w:lineRule="auto"/>
        <w:jc w:val="both"/>
        <w:rPr>
          <w:rFonts w:cs="Calibri"/>
        </w:rPr>
      </w:pPr>
      <w:r w:rsidRPr="00BB43A9">
        <w:rPr>
          <w:rFonts w:cs="Calibri"/>
        </w:rPr>
        <w:t>For the purposes of safeguarding and processing criminal conviction and offence data responsibly, this data is treated in the same manner as special categories of personal data, where we are legally required to comply with specific data processing requirements.</w:t>
      </w:r>
    </w:p>
    <w:p w14:paraId="603B5230" w14:textId="77777777" w:rsidR="00ED279A" w:rsidRDefault="00ED279A" w:rsidP="00281E0B">
      <w:pPr>
        <w:shd w:val="clear" w:color="auto" w:fill="FFFFFF"/>
        <w:spacing w:after="120" w:line="240" w:lineRule="auto"/>
        <w:jc w:val="both"/>
        <w:rPr>
          <w:rFonts w:cs="Calibri"/>
        </w:rPr>
      </w:pPr>
    </w:p>
    <w:p w14:paraId="43F4D99C" w14:textId="5D7062B4" w:rsidR="00C572AA" w:rsidRPr="00ED279A" w:rsidRDefault="00386112" w:rsidP="00ED279A">
      <w:pPr>
        <w:rPr>
          <w:b/>
          <w:bCs/>
          <w:sz w:val="32"/>
          <w:szCs w:val="32"/>
        </w:rPr>
      </w:pPr>
      <w:bookmarkStart w:id="7" w:name="_Toc509414911"/>
      <w:r w:rsidRPr="00ED279A">
        <w:rPr>
          <w:b/>
          <w:bCs/>
          <w:sz w:val="32"/>
          <w:szCs w:val="32"/>
        </w:rPr>
        <w:t>Personal data we collect</w:t>
      </w:r>
      <w:bookmarkEnd w:id="7"/>
    </w:p>
    <w:p w14:paraId="234CFC68" w14:textId="18BE02FE" w:rsidR="009456E2" w:rsidRPr="00BB43A9" w:rsidRDefault="009456E2" w:rsidP="00281E0B">
      <w:pPr>
        <w:shd w:val="clear" w:color="auto" w:fill="FFFFFF"/>
        <w:spacing w:after="120" w:line="240" w:lineRule="auto"/>
        <w:jc w:val="both"/>
        <w:rPr>
          <w:rFonts w:cs="Calibri"/>
        </w:rPr>
      </w:pPr>
      <w:proofErr w:type="gramStart"/>
      <w:r w:rsidRPr="00BB43A9">
        <w:rPr>
          <w:rFonts w:cs="Calibri"/>
        </w:rPr>
        <w:t>In order for</w:t>
      </w:r>
      <w:proofErr w:type="gramEnd"/>
      <w:r w:rsidRPr="00BB43A9">
        <w:rPr>
          <w:rFonts w:cs="Calibri"/>
        </w:rPr>
        <w:t xml:space="preserve"> </w:t>
      </w:r>
      <w:r w:rsidRPr="00BB43A9">
        <w:rPr>
          <w:rFonts w:cs="Calibri"/>
          <w:b/>
          <w:bCs/>
        </w:rPr>
        <w:t xml:space="preserve">us </w:t>
      </w:r>
      <w:r w:rsidRPr="00BB43A9">
        <w:rPr>
          <w:rFonts w:cs="Calibri"/>
        </w:rPr>
        <w:t xml:space="preserve">to </w:t>
      </w:r>
      <w:r w:rsidR="001F1D2E" w:rsidRPr="00EE16E7">
        <w:rPr>
          <w:rFonts w:cs="Calibri"/>
        </w:rPr>
        <w:t xml:space="preserve">arrange </w:t>
      </w:r>
      <w:r w:rsidR="00EE16E7" w:rsidRPr="00EE16E7">
        <w:rPr>
          <w:rFonts w:cs="Calibri"/>
        </w:rPr>
        <w:t xml:space="preserve">and administer </w:t>
      </w:r>
      <w:r w:rsidR="00776D51" w:rsidRPr="00EE16E7">
        <w:rPr>
          <w:rFonts w:cs="Calibri"/>
        </w:rPr>
        <w:t xml:space="preserve">insurance </w:t>
      </w:r>
      <w:r w:rsidR="0091674F" w:rsidRPr="00BB43A9">
        <w:rPr>
          <w:rFonts w:cs="Calibri"/>
        </w:rPr>
        <w:t>for</w:t>
      </w:r>
      <w:r w:rsidR="00776D51" w:rsidRPr="00BB43A9">
        <w:rPr>
          <w:rFonts w:cs="Calibri"/>
        </w:rPr>
        <w:t xml:space="preserve"> you </w:t>
      </w:r>
      <w:r w:rsidRPr="00BB43A9">
        <w:rPr>
          <w:rFonts w:cs="Calibri"/>
          <w:b/>
          <w:bCs/>
        </w:rPr>
        <w:t xml:space="preserve">we </w:t>
      </w:r>
      <w:r w:rsidR="008A6948" w:rsidRPr="00BB43A9">
        <w:rPr>
          <w:rFonts w:cs="Calibri"/>
          <w:bCs/>
        </w:rPr>
        <w:t xml:space="preserve">will </w:t>
      </w:r>
      <w:r w:rsidRPr="00BB43A9">
        <w:rPr>
          <w:rFonts w:cs="Calibri"/>
        </w:rPr>
        <w:t xml:space="preserve">collect and process personal data about </w:t>
      </w:r>
      <w:r w:rsidRPr="00BB43A9">
        <w:rPr>
          <w:rFonts w:cs="Calibri"/>
          <w:b/>
          <w:bCs/>
        </w:rPr>
        <w:t>you</w:t>
      </w:r>
      <w:r w:rsidRPr="00BB43A9">
        <w:rPr>
          <w:rFonts w:cs="Calibri"/>
        </w:rPr>
        <w:t xml:space="preserve">. </w:t>
      </w:r>
      <w:r w:rsidRPr="00BB43A9">
        <w:rPr>
          <w:rFonts w:cs="Calibri"/>
          <w:b/>
        </w:rPr>
        <w:t>We</w:t>
      </w:r>
      <w:r w:rsidRPr="00BB43A9">
        <w:rPr>
          <w:rFonts w:cs="Calibri"/>
        </w:rPr>
        <w:t xml:space="preserve"> will also collect your personal data where you request information </w:t>
      </w:r>
      <w:r w:rsidR="00AF45E6" w:rsidRPr="00BB43A9">
        <w:rPr>
          <w:rFonts w:cs="Calibri"/>
        </w:rPr>
        <w:t xml:space="preserve">about </w:t>
      </w:r>
      <w:r w:rsidRPr="00BB43A9">
        <w:rPr>
          <w:rFonts w:cs="Calibri"/>
          <w:b/>
        </w:rPr>
        <w:t>our</w:t>
      </w:r>
      <w:r w:rsidRPr="00BB43A9">
        <w:rPr>
          <w:rFonts w:cs="Calibri"/>
        </w:rPr>
        <w:t xml:space="preserve"> services, customer events, promotions and campaigns.</w:t>
      </w:r>
    </w:p>
    <w:p w14:paraId="5B7BE73D" w14:textId="77777777" w:rsidR="00A00226" w:rsidRDefault="006D74A2" w:rsidP="00281E0B">
      <w:pPr>
        <w:pStyle w:val="BodyText2"/>
        <w:spacing w:before="0" w:beforeAutospacing="0" w:after="120" w:afterAutospacing="0" w:line="240" w:lineRule="auto"/>
        <w:rPr>
          <w:rFonts w:cs="Calibri"/>
          <w:sz w:val="22"/>
          <w:szCs w:val="22"/>
        </w:rPr>
      </w:pPr>
      <w:r w:rsidRPr="00BB43A9">
        <w:rPr>
          <w:rFonts w:cs="Calibri"/>
          <w:b/>
          <w:sz w:val="22"/>
          <w:szCs w:val="22"/>
        </w:rPr>
        <w:t>We</w:t>
      </w:r>
      <w:r w:rsidRPr="00BB43A9">
        <w:rPr>
          <w:rFonts w:cs="Calibri"/>
          <w:sz w:val="22"/>
          <w:szCs w:val="22"/>
        </w:rPr>
        <w:t xml:space="preserve"> may also</w:t>
      </w:r>
      <w:r w:rsidR="0091674F" w:rsidRPr="00BB43A9">
        <w:rPr>
          <w:rFonts w:cs="Calibri"/>
          <w:sz w:val="22"/>
          <w:szCs w:val="22"/>
        </w:rPr>
        <w:t xml:space="preserve"> need to</w:t>
      </w:r>
      <w:r w:rsidRPr="00BB43A9">
        <w:rPr>
          <w:rFonts w:cs="Calibri"/>
          <w:sz w:val="22"/>
          <w:szCs w:val="22"/>
        </w:rPr>
        <w:t xml:space="preserve"> collect personal data relating to others </w:t>
      </w:r>
      <w:r w:rsidR="0091674F" w:rsidRPr="00BB43A9">
        <w:rPr>
          <w:rFonts w:cs="Calibri"/>
          <w:sz w:val="22"/>
          <w:szCs w:val="22"/>
        </w:rPr>
        <w:t xml:space="preserve">in order to </w:t>
      </w:r>
      <w:r w:rsidR="001F1D2E" w:rsidRPr="00BB43A9">
        <w:rPr>
          <w:rFonts w:cs="Calibri"/>
          <w:sz w:val="22"/>
          <w:szCs w:val="22"/>
        </w:rPr>
        <w:t>arrange</w:t>
      </w:r>
      <w:r w:rsidR="0091674F" w:rsidRPr="00BB43A9">
        <w:rPr>
          <w:rFonts w:cs="Calibri"/>
          <w:sz w:val="22"/>
          <w:szCs w:val="22"/>
        </w:rPr>
        <w:t xml:space="preserve"> and administer insurance</w:t>
      </w:r>
      <w:r w:rsidRPr="00BB43A9">
        <w:rPr>
          <w:rFonts w:cs="Calibri"/>
          <w:sz w:val="22"/>
          <w:szCs w:val="22"/>
        </w:rPr>
        <w:t xml:space="preserve">. </w:t>
      </w:r>
      <w:r w:rsidR="00D35DCC" w:rsidRPr="00BB43A9">
        <w:rPr>
          <w:rFonts w:cs="Calibri"/>
          <w:sz w:val="22"/>
          <w:szCs w:val="22"/>
        </w:rPr>
        <w:t xml:space="preserve">In most circumstances, you will provide </w:t>
      </w:r>
      <w:r w:rsidR="00D35DCC" w:rsidRPr="00BB43A9">
        <w:rPr>
          <w:rFonts w:cs="Calibri"/>
          <w:b/>
          <w:sz w:val="22"/>
          <w:szCs w:val="22"/>
        </w:rPr>
        <w:t>us</w:t>
      </w:r>
      <w:r w:rsidR="00D35DCC" w:rsidRPr="00BB43A9">
        <w:rPr>
          <w:rFonts w:cs="Calibri"/>
          <w:sz w:val="22"/>
          <w:szCs w:val="22"/>
        </w:rPr>
        <w:t xml:space="preserve"> with</w:t>
      </w:r>
      <w:r w:rsidR="002E665A" w:rsidRPr="00BB43A9">
        <w:rPr>
          <w:rFonts w:cs="Calibri"/>
          <w:sz w:val="22"/>
          <w:szCs w:val="22"/>
        </w:rPr>
        <w:t xml:space="preserve"> this</w:t>
      </w:r>
      <w:r w:rsidR="00D35DCC" w:rsidRPr="00BB43A9">
        <w:rPr>
          <w:rFonts w:cs="Calibri"/>
          <w:sz w:val="22"/>
          <w:szCs w:val="22"/>
        </w:rPr>
        <w:t xml:space="preserve"> information. </w:t>
      </w:r>
      <w:r w:rsidR="00A00226" w:rsidRPr="00BB43A9">
        <w:rPr>
          <w:rFonts w:cs="Calibri"/>
          <w:sz w:val="22"/>
          <w:szCs w:val="22"/>
        </w:rPr>
        <w:t>Whe</w:t>
      </w:r>
      <w:r w:rsidRPr="00BB43A9">
        <w:rPr>
          <w:rFonts w:cs="Calibri"/>
          <w:sz w:val="22"/>
          <w:szCs w:val="22"/>
        </w:rPr>
        <w:t xml:space="preserve">re you disclose the personal data of others, </w:t>
      </w:r>
      <w:r w:rsidR="00A00226" w:rsidRPr="00BB43A9">
        <w:rPr>
          <w:rFonts w:cs="Calibri"/>
          <w:sz w:val="22"/>
          <w:szCs w:val="22"/>
        </w:rPr>
        <w:t xml:space="preserve">you </w:t>
      </w:r>
      <w:r w:rsidRPr="00BB43A9">
        <w:rPr>
          <w:rFonts w:cs="Calibri"/>
          <w:sz w:val="22"/>
          <w:szCs w:val="22"/>
        </w:rPr>
        <w:t xml:space="preserve">must </w:t>
      </w:r>
      <w:r w:rsidR="00A00226" w:rsidRPr="00BB43A9">
        <w:rPr>
          <w:rFonts w:cs="Calibri"/>
          <w:sz w:val="22"/>
          <w:szCs w:val="22"/>
        </w:rPr>
        <w:t>ensure you are entitled to do so.</w:t>
      </w:r>
      <w:r w:rsidR="002E665A" w:rsidRPr="00BB43A9">
        <w:rPr>
          <w:rFonts w:cs="Calibri"/>
          <w:sz w:val="22"/>
          <w:szCs w:val="22"/>
        </w:rPr>
        <w:t xml:space="preserve"> </w:t>
      </w:r>
    </w:p>
    <w:p w14:paraId="3B62F79C" w14:textId="4512DA0E" w:rsidR="008A6948" w:rsidRDefault="008A6948" w:rsidP="00281E0B">
      <w:pPr>
        <w:pStyle w:val="BodyText2"/>
        <w:spacing w:before="0" w:beforeAutospacing="0" w:after="120" w:afterAutospacing="0" w:line="240" w:lineRule="auto"/>
        <w:rPr>
          <w:rFonts w:cs="Calibri"/>
          <w:sz w:val="22"/>
          <w:szCs w:val="22"/>
        </w:rPr>
      </w:pPr>
      <w:r w:rsidRPr="00BB43A9">
        <w:rPr>
          <w:rFonts w:cs="Calibri"/>
          <w:sz w:val="22"/>
          <w:szCs w:val="22"/>
        </w:rPr>
        <w:t xml:space="preserve">You may provide </w:t>
      </w:r>
      <w:r w:rsidRPr="00BB43A9">
        <w:rPr>
          <w:rFonts w:cs="Calibri"/>
          <w:b/>
          <w:sz w:val="22"/>
          <w:szCs w:val="22"/>
        </w:rPr>
        <w:t>us</w:t>
      </w:r>
      <w:r w:rsidRPr="00BB43A9">
        <w:rPr>
          <w:rFonts w:cs="Calibri"/>
          <w:sz w:val="22"/>
          <w:szCs w:val="22"/>
        </w:rPr>
        <w:t xml:space="preserve"> with </w:t>
      </w:r>
      <w:r w:rsidR="00923C9E" w:rsidRPr="00BB43A9">
        <w:rPr>
          <w:rFonts w:cs="Calibri"/>
          <w:sz w:val="22"/>
          <w:szCs w:val="22"/>
        </w:rPr>
        <w:t>personal data</w:t>
      </w:r>
      <w:r w:rsidRPr="00BB43A9">
        <w:rPr>
          <w:rFonts w:cs="Calibri"/>
          <w:sz w:val="22"/>
          <w:szCs w:val="22"/>
        </w:rPr>
        <w:t xml:space="preserve"> when completing online quote </w:t>
      </w:r>
      <w:r w:rsidR="0091674F" w:rsidRPr="00BB43A9">
        <w:rPr>
          <w:rFonts w:cs="Calibri"/>
          <w:sz w:val="22"/>
          <w:szCs w:val="22"/>
        </w:rPr>
        <w:t xml:space="preserve">or contact </w:t>
      </w:r>
      <w:r w:rsidRPr="00BB43A9">
        <w:rPr>
          <w:rFonts w:cs="Calibri"/>
          <w:sz w:val="22"/>
          <w:szCs w:val="22"/>
        </w:rPr>
        <w:t xml:space="preserve">forms, when you contact </w:t>
      </w:r>
      <w:r w:rsidRPr="00BB43A9">
        <w:rPr>
          <w:rFonts w:cs="Calibri"/>
          <w:b/>
          <w:sz w:val="22"/>
          <w:szCs w:val="22"/>
        </w:rPr>
        <w:t>us</w:t>
      </w:r>
      <w:r w:rsidRPr="00BB43A9">
        <w:rPr>
          <w:rFonts w:cs="Calibri"/>
          <w:sz w:val="22"/>
          <w:szCs w:val="22"/>
        </w:rPr>
        <w:t xml:space="preserve"> via the telephone</w:t>
      </w:r>
      <w:r w:rsidR="0091674F" w:rsidRPr="00BB43A9">
        <w:rPr>
          <w:rFonts w:cs="Calibri"/>
          <w:sz w:val="22"/>
          <w:szCs w:val="22"/>
        </w:rPr>
        <w:t xml:space="preserve">, </w:t>
      </w:r>
      <w:r w:rsidRPr="00BB43A9">
        <w:rPr>
          <w:rFonts w:cs="Calibri"/>
          <w:sz w:val="22"/>
          <w:szCs w:val="22"/>
        </w:rPr>
        <w:t xml:space="preserve">when writing to </w:t>
      </w:r>
      <w:r w:rsidRPr="00BB43A9">
        <w:rPr>
          <w:rFonts w:cs="Calibri"/>
          <w:b/>
          <w:sz w:val="22"/>
          <w:szCs w:val="22"/>
        </w:rPr>
        <w:t>us</w:t>
      </w:r>
      <w:r w:rsidR="00923C9E" w:rsidRPr="00BB43A9">
        <w:rPr>
          <w:rFonts w:cs="Calibri"/>
          <w:sz w:val="22"/>
          <w:szCs w:val="22"/>
        </w:rPr>
        <w:t xml:space="preserve"> directly or where </w:t>
      </w:r>
      <w:r w:rsidR="00923C9E" w:rsidRPr="00BB43A9">
        <w:rPr>
          <w:rFonts w:cs="Calibri"/>
          <w:b/>
          <w:sz w:val="22"/>
          <w:szCs w:val="22"/>
        </w:rPr>
        <w:t xml:space="preserve">we </w:t>
      </w:r>
      <w:r w:rsidR="00923C9E" w:rsidRPr="00BB43A9">
        <w:rPr>
          <w:rFonts w:cs="Calibri"/>
          <w:sz w:val="22"/>
          <w:szCs w:val="22"/>
        </w:rPr>
        <w:t>provide you with paper based forms for completion</w:t>
      </w:r>
      <w:r w:rsidR="0091674F" w:rsidRPr="00BB43A9">
        <w:rPr>
          <w:rFonts w:cs="Calibri"/>
          <w:sz w:val="22"/>
          <w:szCs w:val="22"/>
        </w:rPr>
        <w:t xml:space="preserve"> or we complete a form in conjunction with you</w:t>
      </w:r>
      <w:r w:rsidR="00923C9E" w:rsidRPr="00BB43A9">
        <w:rPr>
          <w:rFonts w:cs="Calibri"/>
          <w:sz w:val="22"/>
          <w:szCs w:val="22"/>
        </w:rPr>
        <w:t>.</w:t>
      </w:r>
    </w:p>
    <w:p w14:paraId="0AD4C334" w14:textId="77777777" w:rsidR="00350E28" w:rsidRPr="00BB43A9" w:rsidRDefault="00350E28" w:rsidP="00350E28">
      <w:pPr>
        <w:shd w:val="clear" w:color="auto" w:fill="FFFFFF"/>
        <w:spacing w:after="120" w:line="240" w:lineRule="auto"/>
        <w:jc w:val="both"/>
        <w:rPr>
          <w:rFonts w:cs="Calibri"/>
        </w:rPr>
      </w:pPr>
      <w:r w:rsidRPr="00BB43A9">
        <w:rPr>
          <w:rFonts w:cs="Calibri"/>
        </w:rPr>
        <w:t xml:space="preserve">As a provider of insurance services, </w:t>
      </w:r>
      <w:r w:rsidRPr="00BB43A9">
        <w:rPr>
          <w:rFonts w:cs="Calibri"/>
          <w:b/>
        </w:rPr>
        <w:t>we</w:t>
      </w:r>
      <w:r w:rsidRPr="00BB43A9">
        <w:rPr>
          <w:rFonts w:cs="Calibri"/>
        </w:rPr>
        <w:t xml:space="preserve"> will process the following categories of data: </w:t>
      </w:r>
    </w:p>
    <w:p w14:paraId="1F51499B" w14:textId="77777777" w:rsidR="00350E28" w:rsidRPr="00BB43A9" w:rsidRDefault="00350E28" w:rsidP="00350E28">
      <w:pPr>
        <w:pStyle w:val="ListParagraph"/>
        <w:numPr>
          <w:ilvl w:val="0"/>
          <w:numId w:val="7"/>
        </w:numPr>
        <w:shd w:val="clear" w:color="auto" w:fill="FFFFFF"/>
        <w:spacing w:after="120" w:line="240" w:lineRule="auto"/>
        <w:ind w:left="714" w:hanging="357"/>
        <w:jc w:val="both"/>
        <w:rPr>
          <w:rFonts w:cs="Calibri"/>
        </w:rPr>
      </w:pPr>
      <w:r w:rsidRPr="00BB43A9">
        <w:rPr>
          <w:rFonts w:cs="Calibri"/>
        </w:rPr>
        <w:t>Personal data such as an individual’s name, address, date of birth, gender, contact details and details of historic claims</w:t>
      </w:r>
    </w:p>
    <w:p w14:paraId="0C817D21" w14:textId="77777777" w:rsidR="00350E28" w:rsidRPr="00BB43A9" w:rsidRDefault="00350E28" w:rsidP="00350E28">
      <w:pPr>
        <w:pStyle w:val="ListParagraph"/>
        <w:numPr>
          <w:ilvl w:val="0"/>
          <w:numId w:val="7"/>
        </w:numPr>
        <w:shd w:val="clear" w:color="auto" w:fill="FFFFFF"/>
        <w:spacing w:after="120" w:line="240" w:lineRule="auto"/>
        <w:ind w:left="714" w:hanging="357"/>
        <w:jc w:val="both"/>
        <w:rPr>
          <w:rFonts w:cs="Calibri"/>
        </w:rPr>
      </w:pPr>
      <w:r w:rsidRPr="00BB43A9">
        <w:rPr>
          <w:rFonts w:cs="Calibri"/>
        </w:rPr>
        <w:t>Special categories of personal data such as health and details on historic claims resulting in injury (physical and physiological)</w:t>
      </w:r>
    </w:p>
    <w:p w14:paraId="5EAA08D8" w14:textId="77777777" w:rsidR="00350E28" w:rsidRPr="00BB43A9" w:rsidRDefault="00350E28" w:rsidP="00350E28">
      <w:pPr>
        <w:pStyle w:val="ListParagraph"/>
        <w:numPr>
          <w:ilvl w:val="0"/>
          <w:numId w:val="7"/>
        </w:numPr>
        <w:shd w:val="clear" w:color="auto" w:fill="FFFFFF"/>
        <w:spacing w:after="120" w:line="240" w:lineRule="auto"/>
        <w:ind w:left="714" w:hanging="357"/>
        <w:jc w:val="both"/>
        <w:rPr>
          <w:rFonts w:cs="Calibri"/>
          <w:i/>
          <w:color w:val="FF0000"/>
        </w:rPr>
      </w:pPr>
      <w:r w:rsidRPr="00BB43A9">
        <w:rPr>
          <w:rFonts w:cs="Calibri"/>
        </w:rPr>
        <w:t>Data relating to criminal convictions and offences such as details of driving offences or insurance fraud</w:t>
      </w:r>
    </w:p>
    <w:p w14:paraId="7B870F6A" w14:textId="076752CB" w:rsidR="00EE16E7" w:rsidRDefault="00EE16E7" w:rsidP="00350E28">
      <w:pPr>
        <w:shd w:val="clear" w:color="auto" w:fill="FFFFFF"/>
        <w:spacing w:after="120" w:line="240" w:lineRule="auto"/>
        <w:jc w:val="both"/>
        <w:rPr>
          <w:rFonts w:cs="Calibri"/>
        </w:rPr>
      </w:pPr>
      <w:r w:rsidRPr="00EE16E7">
        <w:rPr>
          <w:rFonts w:cs="Calibri"/>
          <w:b/>
        </w:rPr>
        <w:t>We</w:t>
      </w:r>
      <w:r w:rsidRPr="00EE16E7">
        <w:rPr>
          <w:rFonts w:cs="Calibri"/>
        </w:rPr>
        <w:t xml:space="preserve"> may record your communications with </w:t>
      </w:r>
      <w:r w:rsidRPr="00EE16E7">
        <w:rPr>
          <w:rFonts w:cs="Calibri"/>
          <w:b/>
        </w:rPr>
        <w:t>us</w:t>
      </w:r>
      <w:r w:rsidRPr="00EE16E7">
        <w:rPr>
          <w:rFonts w:cs="Calibri"/>
        </w:rPr>
        <w:t xml:space="preserve"> when contacting </w:t>
      </w:r>
      <w:r w:rsidRPr="00EE16E7">
        <w:rPr>
          <w:rFonts w:cs="Calibri"/>
          <w:b/>
        </w:rPr>
        <w:t>our</w:t>
      </w:r>
      <w:r w:rsidRPr="00EE16E7">
        <w:rPr>
          <w:rFonts w:cs="Calibri"/>
        </w:rPr>
        <w:t xml:space="preserve"> customer care, complaints and other customer focused functions</w:t>
      </w:r>
    </w:p>
    <w:p w14:paraId="33C98AD0" w14:textId="3A3F9B07" w:rsidR="00D4053D" w:rsidRPr="007F19A7" w:rsidRDefault="00D4053D" w:rsidP="00281E0B">
      <w:pPr>
        <w:pStyle w:val="NormalWeb"/>
        <w:spacing w:before="0" w:beforeAutospacing="0" w:after="120" w:afterAutospacing="0"/>
        <w:jc w:val="both"/>
        <w:rPr>
          <w:rFonts w:ascii="Calibri" w:hAnsi="Calibri" w:cs="Calibri"/>
          <w:b/>
          <w:iCs/>
          <w:color w:val="FF0000"/>
          <w:sz w:val="22"/>
          <w:szCs w:val="22"/>
        </w:rPr>
      </w:pPr>
      <w:r w:rsidRPr="007F19A7">
        <w:rPr>
          <w:rFonts w:ascii="Calibri" w:hAnsi="Calibri" w:cs="Calibri"/>
          <w:b/>
          <w:iCs/>
          <w:color w:val="FF0000"/>
          <w:sz w:val="22"/>
          <w:szCs w:val="22"/>
        </w:rPr>
        <w:t>[The following</w:t>
      </w:r>
      <w:r w:rsidR="00A96031">
        <w:rPr>
          <w:rFonts w:ascii="Calibri" w:hAnsi="Calibri" w:cs="Calibri"/>
          <w:b/>
          <w:iCs/>
          <w:color w:val="FF0000"/>
          <w:sz w:val="22"/>
          <w:szCs w:val="22"/>
        </w:rPr>
        <w:t xml:space="preserve"> statements</w:t>
      </w:r>
      <w:r w:rsidRPr="007F19A7">
        <w:rPr>
          <w:rFonts w:ascii="Calibri" w:hAnsi="Calibri" w:cs="Calibri"/>
          <w:b/>
          <w:iCs/>
          <w:color w:val="FF0000"/>
          <w:sz w:val="22"/>
          <w:szCs w:val="22"/>
        </w:rPr>
        <w:t xml:space="preserve"> should be amended as applicable for your business]</w:t>
      </w:r>
    </w:p>
    <w:p w14:paraId="55DF0E99" w14:textId="34C5445A" w:rsidR="00923C9E" w:rsidRPr="006F3C90" w:rsidRDefault="00256EE0" w:rsidP="00281E0B">
      <w:pPr>
        <w:pStyle w:val="NormalWeb"/>
        <w:spacing w:before="0" w:beforeAutospacing="0" w:after="120" w:afterAutospacing="0"/>
        <w:jc w:val="both"/>
        <w:rPr>
          <w:rFonts w:ascii="Calibri" w:hAnsi="Calibri" w:cs="Calibri"/>
          <w:color w:val="0000FF"/>
          <w:sz w:val="22"/>
          <w:szCs w:val="22"/>
        </w:rPr>
      </w:pPr>
      <w:r w:rsidRPr="006F3C90">
        <w:rPr>
          <w:rFonts w:ascii="Calibri" w:hAnsi="Calibri" w:cs="Calibri"/>
          <w:b/>
          <w:color w:val="0000FF"/>
          <w:sz w:val="22"/>
          <w:szCs w:val="22"/>
        </w:rPr>
        <w:t>[</w:t>
      </w:r>
      <w:r w:rsidR="00736CBD" w:rsidRPr="006F3C90">
        <w:rPr>
          <w:rFonts w:ascii="Calibri" w:hAnsi="Calibri" w:cs="Calibri"/>
          <w:b/>
          <w:color w:val="0000FF"/>
          <w:sz w:val="22"/>
          <w:szCs w:val="22"/>
        </w:rPr>
        <w:t>We</w:t>
      </w:r>
      <w:r w:rsidR="00736CBD" w:rsidRPr="006F3C90">
        <w:rPr>
          <w:rFonts w:ascii="Calibri" w:hAnsi="Calibri" w:cs="Calibri"/>
          <w:color w:val="0000FF"/>
          <w:sz w:val="22"/>
          <w:szCs w:val="22"/>
        </w:rPr>
        <w:t xml:space="preserve"> </w:t>
      </w:r>
      <w:r w:rsidR="00D4053D" w:rsidRPr="006F3C90">
        <w:rPr>
          <w:rFonts w:ascii="Calibri" w:hAnsi="Calibri" w:cs="Calibri"/>
          <w:color w:val="0000FF"/>
          <w:sz w:val="22"/>
          <w:szCs w:val="22"/>
        </w:rPr>
        <w:t xml:space="preserve">will </w:t>
      </w:r>
      <w:r w:rsidR="00736CBD" w:rsidRPr="006F3C90">
        <w:rPr>
          <w:rFonts w:ascii="Calibri" w:hAnsi="Calibri" w:cs="Calibri"/>
          <w:color w:val="0000FF"/>
          <w:sz w:val="22"/>
          <w:szCs w:val="22"/>
        </w:rPr>
        <w:t xml:space="preserve">collect your personal data when you visit </w:t>
      </w:r>
      <w:r w:rsidR="00736CBD" w:rsidRPr="006F3C90">
        <w:rPr>
          <w:rFonts w:ascii="Calibri" w:hAnsi="Calibri" w:cs="Calibri"/>
          <w:b/>
          <w:color w:val="0000FF"/>
          <w:sz w:val="22"/>
          <w:szCs w:val="22"/>
        </w:rPr>
        <w:t>our</w:t>
      </w:r>
      <w:r w:rsidR="00736CBD" w:rsidRPr="006F3C90">
        <w:rPr>
          <w:rFonts w:ascii="Calibri" w:hAnsi="Calibri" w:cs="Calibri"/>
          <w:color w:val="0000FF"/>
          <w:sz w:val="22"/>
          <w:szCs w:val="22"/>
        </w:rPr>
        <w:t xml:space="preserve"> website, where </w:t>
      </w:r>
      <w:r w:rsidR="00736CBD" w:rsidRPr="006F3C90">
        <w:rPr>
          <w:rFonts w:ascii="Calibri" w:hAnsi="Calibri" w:cs="Calibri"/>
          <w:b/>
          <w:color w:val="0000FF"/>
          <w:sz w:val="22"/>
          <w:szCs w:val="22"/>
        </w:rPr>
        <w:t>we</w:t>
      </w:r>
      <w:r w:rsidR="00736CBD" w:rsidRPr="006F3C90">
        <w:rPr>
          <w:rFonts w:ascii="Calibri" w:hAnsi="Calibri" w:cs="Calibri"/>
          <w:color w:val="0000FF"/>
          <w:sz w:val="22"/>
          <w:szCs w:val="22"/>
        </w:rPr>
        <w:t xml:space="preserve"> </w:t>
      </w:r>
      <w:r w:rsidR="00D4053D" w:rsidRPr="006F3C90">
        <w:rPr>
          <w:rFonts w:ascii="Calibri" w:hAnsi="Calibri" w:cs="Calibri"/>
          <w:color w:val="0000FF"/>
          <w:sz w:val="22"/>
          <w:szCs w:val="22"/>
        </w:rPr>
        <w:t>will</w:t>
      </w:r>
      <w:r w:rsidR="00736CBD" w:rsidRPr="006F3C90">
        <w:rPr>
          <w:rFonts w:ascii="Calibri" w:hAnsi="Calibri" w:cs="Calibri"/>
          <w:color w:val="0000FF"/>
          <w:sz w:val="22"/>
          <w:szCs w:val="22"/>
        </w:rPr>
        <w:t xml:space="preserve"> collect your unique online electronic identifier</w:t>
      </w:r>
      <w:r w:rsidR="00923C9E" w:rsidRPr="006F3C90">
        <w:rPr>
          <w:rFonts w:ascii="Calibri" w:hAnsi="Calibri" w:cs="Calibri"/>
          <w:color w:val="0000FF"/>
          <w:sz w:val="22"/>
          <w:szCs w:val="22"/>
        </w:rPr>
        <w:t xml:space="preserve">; this </w:t>
      </w:r>
      <w:r w:rsidR="00736CBD" w:rsidRPr="006F3C90">
        <w:rPr>
          <w:rFonts w:ascii="Calibri" w:hAnsi="Calibri" w:cs="Calibri"/>
          <w:color w:val="0000FF"/>
          <w:sz w:val="22"/>
          <w:szCs w:val="22"/>
        </w:rPr>
        <w:t>is commonly known as an IP address.</w:t>
      </w:r>
      <w:r w:rsidR="00350E28" w:rsidRPr="006F3C90">
        <w:rPr>
          <w:rFonts w:ascii="Calibri" w:hAnsi="Calibri" w:cs="Calibri"/>
          <w:color w:val="0000FF"/>
          <w:sz w:val="22"/>
          <w:szCs w:val="22"/>
        </w:rPr>
        <w:t>]</w:t>
      </w:r>
    </w:p>
    <w:p w14:paraId="693FF6E5" w14:textId="5F230D5E" w:rsidR="00736CBD" w:rsidRPr="006F3C90" w:rsidRDefault="00EE16E7" w:rsidP="00281E0B">
      <w:pPr>
        <w:pStyle w:val="NormalWeb"/>
        <w:spacing w:before="0" w:beforeAutospacing="0" w:after="120" w:afterAutospacing="0"/>
        <w:jc w:val="both"/>
        <w:rPr>
          <w:rFonts w:ascii="Calibri" w:hAnsi="Calibri" w:cs="Calibri"/>
          <w:color w:val="0000FF"/>
          <w:sz w:val="22"/>
          <w:szCs w:val="22"/>
        </w:rPr>
      </w:pPr>
      <w:r w:rsidRPr="006F3C90">
        <w:rPr>
          <w:rFonts w:ascii="Calibri" w:hAnsi="Calibri" w:cs="Calibri"/>
          <w:b/>
          <w:color w:val="0000FF"/>
          <w:sz w:val="22"/>
          <w:szCs w:val="22"/>
        </w:rPr>
        <w:t>[</w:t>
      </w:r>
      <w:r w:rsidR="00736CBD" w:rsidRPr="006F3C90">
        <w:rPr>
          <w:rFonts w:ascii="Calibri" w:hAnsi="Calibri" w:cs="Calibri"/>
          <w:b/>
          <w:color w:val="0000FF"/>
          <w:sz w:val="22"/>
          <w:szCs w:val="22"/>
        </w:rPr>
        <w:t>We</w:t>
      </w:r>
      <w:r w:rsidR="00736CBD" w:rsidRPr="006F3C90">
        <w:rPr>
          <w:rFonts w:ascii="Calibri" w:hAnsi="Calibri" w:cs="Calibri"/>
          <w:color w:val="0000FF"/>
          <w:sz w:val="22"/>
          <w:szCs w:val="22"/>
        </w:rPr>
        <w:t xml:space="preserve"> </w:t>
      </w:r>
      <w:r w:rsidR="00256EE0" w:rsidRPr="006F3C90">
        <w:rPr>
          <w:rFonts w:ascii="Calibri" w:hAnsi="Calibri" w:cs="Calibri"/>
          <w:color w:val="0000FF"/>
          <w:sz w:val="22"/>
          <w:szCs w:val="22"/>
        </w:rPr>
        <w:t xml:space="preserve">will </w:t>
      </w:r>
      <w:r w:rsidR="00736CBD" w:rsidRPr="006F3C90">
        <w:rPr>
          <w:rFonts w:ascii="Calibri" w:hAnsi="Calibri" w:cs="Calibri"/>
          <w:color w:val="0000FF"/>
          <w:sz w:val="22"/>
          <w:szCs w:val="22"/>
        </w:rPr>
        <w:t xml:space="preserve">also collect electronic personal data when you first visit </w:t>
      </w:r>
      <w:r w:rsidR="00736CBD" w:rsidRPr="006F3C90">
        <w:rPr>
          <w:rFonts w:ascii="Calibri" w:hAnsi="Calibri" w:cs="Calibri"/>
          <w:b/>
          <w:color w:val="0000FF"/>
          <w:sz w:val="22"/>
          <w:szCs w:val="22"/>
        </w:rPr>
        <w:t>our</w:t>
      </w:r>
      <w:r w:rsidR="00736CBD" w:rsidRPr="006F3C90">
        <w:rPr>
          <w:rFonts w:ascii="Calibri" w:hAnsi="Calibri" w:cs="Calibri"/>
          <w:color w:val="0000FF"/>
          <w:sz w:val="22"/>
          <w:szCs w:val="22"/>
        </w:rPr>
        <w:t xml:space="preserve"> website where </w:t>
      </w:r>
      <w:r w:rsidR="00736CBD" w:rsidRPr="006F3C90">
        <w:rPr>
          <w:rFonts w:ascii="Calibri" w:hAnsi="Calibri" w:cs="Calibri"/>
          <w:b/>
          <w:color w:val="0000FF"/>
          <w:sz w:val="22"/>
          <w:szCs w:val="22"/>
        </w:rPr>
        <w:t>we</w:t>
      </w:r>
      <w:r w:rsidR="00736CBD" w:rsidRPr="006F3C90">
        <w:rPr>
          <w:rFonts w:ascii="Calibri" w:hAnsi="Calibri" w:cs="Calibri"/>
          <w:color w:val="0000FF"/>
          <w:sz w:val="22"/>
          <w:szCs w:val="22"/>
        </w:rPr>
        <w:t xml:space="preserve"> will place a small text file </w:t>
      </w:r>
      <w:r w:rsidR="00923C9E" w:rsidRPr="006F3C90">
        <w:rPr>
          <w:rFonts w:ascii="Calibri" w:hAnsi="Calibri" w:cs="Calibri"/>
          <w:color w:val="0000FF"/>
          <w:sz w:val="22"/>
          <w:szCs w:val="22"/>
        </w:rPr>
        <w:t xml:space="preserve">that is </w:t>
      </w:r>
      <w:r w:rsidR="00736CBD" w:rsidRPr="006F3C90">
        <w:rPr>
          <w:rFonts w:ascii="Calibri" w:hAnsi="Calibri" w:cs="Calibri"/>
          <w:color w:val="0000FF"/>
          <w:sz w:val="22"/>
          <w:szCs w:val="22"/>
        </w:rPr>
        <w:t xml:space="preserve">commonly known as a cookie on your computer. Cookies are used to identify visitors and to simplify accessibility, and to monitor visitor behaviour when </w:t>
      </w:r>
      <w:r w:rsidR="00923C9E" w:rsidRPr="006F3C90">
        <w:rPr>
          <w:rFonts w:ascii="Calibri" w:hAnsi="Calibri" w:cs="Calibri"/>
          <w:color w:val="0000FF"/>
          <w:sz w:val="22"/>
          <w:szCs w:val="22"/>
        </w:rPr>
        <w:t xml:space="preserve">viewing website </w:t>
      </w:r>
      <w:r w:rsidR="00736CBD" w:rsidRPr="006F3C90">
        <w:rPr>
          <w:rFonts w:ascii="Calibri" w:hAnsi="Calibri" w:cs="Calibri"/>
          <w:color w:val="0000FF"/>
          <w:sz w:val="22"/>
          <w:szCs w:val="22"/>
        </w:rPr>
        <w:t xml:space="preserve">content, navigating </w:t>
      </w:r>
      <w:r w:rsidR="008D63B7" w:rsidRPr="006F3C90">
        <w:rPr>
          <w:rFonts w:ascii="Calibri" w:hAnsi="Calibri" w:cs="Calibri"/>
          <w:b/>
          <w:color w:val="0000FF"/>
          <w:sz w:val="22"/>
          <w:szCs w:val="22"/>
        </w:rPr>
        <w:t>our</w:t>
      </w:r>
      <w:r w:rsidR="00923C9E" w:rsidRPr="006F3C90">
        <w:rPr>
          <w:rFonts w:ascii="Calibri" w:hAnsi="Calibri" w:cs="Calibri"/>
          <w:color w:val="0000FF"/>
          <w:sz w:val="22"/>
          <w:szCs w:val="22"/>
        </w:rPr>
        <w:t xml:space="preserve"> website and when using</w:t>
      </w:r>
      <w:r w:rsidR="00560351" w:rsidRPr="006F3C90">
        <w:rPr>
          <w:rFonts w:ascii="Calibri" w:hAnsi="Calibri" w:cs="Calibri"/>
          <w:color w:val="0000FF"/>
          <w:sz w:val="22"/>
          <w:szCs w:val="22"/>
        </w:rPr>
        <w:t xml:space="preserve"> </w:t>
      </w:r>
      <w:r w:rsidR="006A5E90" w:rsidRPr="006F3C90">
        <w:rPr>
          <w:rFonts w:ascii="Calibri" w:hAnsi="Calibri" w:cs="Calibri"/>
          <w:color w:val="0000FF"/>
          <w:sz w:val="22"/>
          <w:szCs w:val="22"/>
        </w:rPr>
        <w:t>f</w:t>
      </w:r>
      <w:r w:rsidR="00736CBD" w:rsidRPr="006F3C90">
        <w:rPr>
          <w:rFonts w:ascii="Calibri" w:hAnsi="Calibri" w:cs="Calibri"/>
          <w:color w:val="0000FF"/>
          <w:sz w:val="22"/>
          <w:szCs w:val="22"/>
        </w:rPr>
        <w:t xml:space="preserve">eatures.  </w:t>
      </w:r>
      <w:r w:rsidR="00A35BC2" w:rsidRPr="006F3C90">
        <w:rPr>
          <w:rFonts w:ascii="Calibri" w:hAnsi="Calibri" w:cs="Calibri"/>
          <w:color w:val="0000FF"/>
          <w:sz w:val="22"/>
          <w:szCs w:val="22"/>
        </w:rPr>
        <w:t xml:space="preserve">For more </w:t>
      </w:r>
      <w:r w:rsidR="00060D79" w:rsidRPr="006F3C90">
        <w:rPr>
          <w:rFonts w:ascii="Calibri" w:hAnsi="Calibri" w:cs="Calibri"/>
          <w:color w:val="0000FF"/>
          <w:sz w:val="22"/>
          <w:szCs w:val="22"/>
        </w:rPr>
        <w:t>information,</w:t>
      </w:r>
      <w:r w:rsidR="00A35BC2" w:rsidRPr="006F3C90">
        <w:rPr>
          <w:rFonts w:ascii="Calibri" w:hAnsi="Calibri" w:cs="Calibri"/>
          <w:color w:val="0000FF"/>
          <w:sz w:val="22"/>
          <w:szCs w:val="22"/>
        </w:rPr>
        <w:t xml:space="preserve"> please see our Cookie Policy.</w:t>
      </w:r>
      <w:r w:rsidRPr="006F3C90">
        <w:rPr>
          <w:rFonts w:ascii="Calibri" w:hAnsi="Calibri" w:cs="Calibri"/>
          <w:color w:val="0000FF"/>
          <w:sz w:val="22"/>
          <w:szCs w:val="22"/>
        </w:rPr>
        <w:t>]</w:t>
      </w:r>
    </w:p>
    <w:p w14:paraId="1DF48AAC" w14:textId="770E781A" w:rsidR="00350E28" w:rsidRDefault="00EE16E7" w:rsidP="00281E0B">
      <w:pPr>
        <w:pStyle w:val="BodyText2"/>
        <w:spacing w:before="0" w:beforeAutospacing="0" w:after="120" w:afterAutospacing="0" w:line="240" w:lineRule="auto"/>
        <w:rPr>
          <w:rFonts w:cs="Calibri"/>
          <w:color w:val="0000FF"/>
          <w:sz w:val="22"/>
          <w:szCs w:val="22"/>
        </w:rPr>
      </w:pPr>
      <w:r w:rsidRPr="006F3C90">
        <w:rPr>
          <w:rFonts w:cs="Calibri"/>
          <w:b/>
          <w:color w:val="0000FF"/>
          <w:sz w:val="22"/>
          <w:szCs w:val="22"/>
        </w:rPr>
        <w:t>[</w:t>
      </w:r>
      <w:r w:rsidR="006A5E90" w:rsidRPr="006F3C90">
        <w:rPr>
          <w:rFonts w:cs="Calibri"/>
          <w:b/>
          <w:color w:val="0000FF"/>
          <w:sz w:val="22"/>
          <w:szCs w:val="22"/>
        </w:rPr>
        <w:t>W</w:t>
      </w:r>
      <w:r w:rsidR="00DD3337" w:rsidRPr="006F3C90">
        <w:rPr>
          <w:rFonts w:cs="Calibri"/>
          <w:b/>
          <w:color w:val="0000FF"/>
          <w:sz w:val="22"/>
          <w:szCs w:val="22"/>
        </w:rPr>
        <w:t>e</w:t>
      </w:r>
      <w:r w:rsidR="00DD3337" w:rsidRPr="006F3C90">
        <w:rPr>
          <w:rFonts w:cs="Calibri"/>
          <w:color w:val="0000FF"/>
          <w:sz w:val="22"/>
          <w:szCs w:val="22"/>
        </w:rPr>
        <w:t xml:space="preserve"> also collect personal data through the use of </w:t>
      </w:r>
      <w:r w:rsidR="00560351" w:rsidRPr="006F3C90">
        <w:rPr>
          <w:rFonts w:cs="Calibri"/>
          <w:color w:val="0000FF"/>
          <w:sz w:val="22"/>
          <w:szCs w:val="22"/>
        </w:rPr>
        <w:t>telematics or similar locational</w:t>
      </w:r>
      <w:r w:rsidR="00DD3337" w:rsidRPr="006F3C90">
        <w:rPr>
          <w:rFonts w:cs="Calibri"/>
          <w:color w:val="0000FF"/>
          <w:sz w:val="22"/>
          <w:szCs w:val="22"/>
        </w:rPr>
        <w:t xml:space="preserve"> trac</w:t>
      </w:r>
      <w:r w:rsidR="00D24312" w:rsidRPr="006F3C90">
        <w:rPr>
          <w:rFonts w:cs="Calibri"/>
          <w:color w:val="0000FF"/>
          <w:sz w:val="22"/>
          <w:szCs w:val="22"/>
        </w:rPr>
        <w:t>king services, where you have agreed to the use of this particular service</w:t>
      </w:r>
      <w:r w:rsidRPr="006F3C90">
        <w:rPr>
          <w:rFonts w:cs="Calibri"/>
          <w:color w:val="0000FF"/>
          <w:sz w:val="22"/>
          <w:szCs w:val="22"/>
        </w:rPr>
        <w:t>.]</w:t>
      </w:r>
    </w:p>
    <w:p w14:paraId="2485AC42" w14:textId="77777777" w:rsidR="00ED279A" w:rsidRPr="00ED279A" w:rsidRDefault="00ED279A" w:rsidP="00281E0B">
      <w:pPr>
        <w:pStyle w:val="BodyText2"/>
        <w:spacing w:before="0" w:beforeAutospacing="0" w:after="120" w:afterAutospacing="0" w:line="240" w:lineRule="auto"/>
        <w:rPr>
          <w:rFonts w:cs="Calibri"/>
          <w:color w:val="0000FF"/>
          <w:sz w:val="22"/>
          <w:szCs w:val="22"/>
        </w:rPr>
      </w:pPr>
    </w:p>
    <w:p w14:paraId="096A5518" w14:textId="2F8BB6E7" w:rsidR="00350E28" w:rsidRPr="00EE16E7" w:rsidRDefault="00350E28" w:rsidP="00281E0B">
      <w:pPr>
        <w:pStyle w:val="BodyText2"/>
        <w:spacing w:before="0" w:beforeAutospacing="0" w:after="120" w:afterAutospacing="0" w:line="240" w:lineRule="auto"/>
        <w:rPr>
          <w:rFonts w:cs="Calibri"/>
          <w:b/>
          <w:bCs/>
          <w:sz w:val="32"/>
          <w:szCs w:val="32"/>
        </w:rPr>
      </w:pPr>
      <w:r w:rsidRPr="00EE16E7">
        <w:rPr>
          <w:rFonts w:cs="Calibri"/>
          <w:b/>
          <w:bCs/>
          <w:sz w:val="32"/>
          <w:szCs w:val="32"/>
        </w:rPr>
        <w:t>How we share your data</w:t>
      </w:r>
    </w:p>
    <w:p w14:paraId="2B321F13" w14:textId="77777777" w:rsidR="00EE16E7" w:rsidRDefault="00281E0B" w:rsidP="00281E0B">
      <w:pPr>
        <w:pStyle w:val="BodyText2"/>
        <w:spacing w:before="0" w:beforeAutospacing="0" w:after="120" w:afterAutospacing="0" w:line="240" w:lineRule="auto"/>
        <w:rPr>
          <w:rFonts w:cs="Calibri"/>
          <w:sz w:val="22"/>
          <w:szCs w:val="22"/>
          <w:lang w:val="en-GB"/>
        </w:rPr>
      </w:pPr>
      <w:r w:rsidRPr="00EE16E7">
        <w:rPr>
          <w:rFonts w:cs="Calibri"/>
          <w:sz w:val="22"/>
          <w:szCs w:val="22"/>
          <w:lang w:val="en-GB"/>
        </w:rPr>
        <w:t xml:space="preserve">Where </w:t>
      </w:r>
      <w:r w:rsidRPr="00EE16E7">
        <w:rPr>
          <w:rFonts w:cs="Calibri"/>
          <w:b/>
          <w:bCs/>
          <w:sz w:val="22"/>
          <w:szCs w:val="22"/>
          <w:lang w:val="en-GB"/>
        </w:rPr>
        <w:t xml:space="preserve">we </w:t>
      </w:r>
      <w:r w:rsidRPr="00EE16E7">
        <w:rPr>
          <w:rFonts w:cs="Calibri"/>
          <w:sz w:val="22"/>
          <w:szCs w:val="22"/>
          <w:lang w:val="en-GB"/>
        </w:rPr>
        <w:t xml:space="preserve">collect data directly from you, </w:t>
      </w:r>
      <w:r w:rsidRPr="00EE16E7">
        <w:rPr>
          <w:rFonts w:cs="Calibri"/>
          <w:b/>
          <w:bCs/>
          <w:sz w:val="22"/>
          <w:szCs w:val="22"/>
          <w:lang w:val="en-GB"/>
        </w:rPr>
        <w:t xml:space="preserve">we </w:t>
      </w:r>
      <w:proofErr w:type="gramStart"/>
      <w:r w:rsidRPr="00EE16E7">
        <w:rPr>
          <w:rFonts w:cs="Calibri"/>
          <w:sz w:val="22"/>
          <w:szCs w:val="22"/>
          <w:lang w:val="en-GB"/>
        </w:rPr>
        <w:t>are considered to be</w:t>
      </w:r>
      <w:proofErr w:type="gramEnd"/>
      <w:r w:rsidRPr="00EE16E7">
        <w:rPr>
          <w:rFonts w:cs="Calibri"/>
          <w:sz w:val="22"/>
          <w:szCs w:val="22"/>
          <w:lang w:val="en-GB"/>
        </w:rPr>
        <w:t xml:space="preserve"> the controller of that data, i.e., </w:t>
      </w:r>
      <w:r w:rsidRPr="00EE16E7">
        <w:rPr>
          <w:rFonts w:cs="Calibri"/>
          <w:b/>
          <w:bCs/>
          <w:sz w:val="22"/>
          <w:szCs w:val="22"/>
          <w:lang w:val="en-GB"/>
        </w:rPr>
        <w:t xml:space="preserve">we </w:t>
      </w:r>
      <w:r w:rsidRPr="00EE16E7">
        <w:rPr>
          <w:rFonts w:cs="Calibri"/>
          <w:sz w:val="22"/>
          <w:szCs w:val="22"/>
          <w:lang w:val="en-GB"/>
        </w:rPr>
        <w:t xml:space="preserve">are the Data Controller.  </w:t>
      </w:r>
    </w:p>
    <w:p w14:paraId="4CD69321" w14:textId="49A5F89D" w:rsidR="009A69C5" w:rsidRDefault="00281E0B" w:rsidP="00281E0B">
      <w:pPr>
        <w:pStyle w:val="BodyText2"/>
        <w:spacing w:before="0" w:beforeAutospacing="0" w:after="120" w:afterAutospacing="0" w:line="240" w:lineRule="auto"/>
        <w:rPr>
          <w:rFonts w:cs="Calibri"/>
          <w:sz w:val="22"/>
          <w:szCs w:val="22"/>
          <w:lang w:val="en-GB"/>
        </w:rPr>
      </w:pPr>
      <w:r w:rsidRPr="00EE16E7">
        <w:rPr>
          <w:rFonts w:cs="Calibri"/>
          <w:sz w:val="22"/>
          <w:szCs w:val="22"/>
          <w:lang w:val="en-GB"/>
        </w:rPr>
        <w:t xml:space="preserve">Where </w:t>
      </w:r>
      <w:r w:rsidRPr="00EE16E7">
        <w:rPr>
          <w:rFonts w:cs="Calibri"/>
          <w:b/>
          <w:bCs/>
          <w:sz w:val="22"/>
          <w:szCs w:val="22"/>
          <w:lang w:val="en-GB"/>
        </w:rPr>
        <w:t xml:space="preserve">we </w:t>
      </w:r>
      <w:r w:rsidRPr="00EE16E7">
        <w:rPr>
          <w:rFonts w:cs="Calibri"/>
          <w:sz w:val="22"/>
          <w:szCs w:val="22"/>
          <w:lang w:val="en-GB"/>
        </w:rPr>
        <w:t>use third parties to process your data</w:t>
      </w:r>
      <w:r w:rsidR="00EE16E7">
        <w:rPr>
          <w:rFonts w:cs="Calibri"/>
          <w:sz w:val="22"/>
          <w:szCs w:val="22"/>
          <w:lang w:val="en-GB"/>
        </w:rPr>
        <w:t xml:space="preserve"> on our behalf</w:t>
      </w:r>
      <w:r w:rsidRPr="00EE16E7">
        <w:rPr>
          <w:rFonts w:cs="Calibri"/>
          <w:sz w:val="22"/>
          <w:szCs w:val="22"/>
          <w:lang w:val="en-GB"/>
        </w:rPr>
        <w:t xml:space="preserve">, these parties are </w:t>
      </w:r>
      <w:r w:rsidR="00060D79" w:rsidRPr="00EE16E7">
        <w:rPr>
          <w:rFonts w:cs="Calibri"/>
          <w:sz w:val="22"/>
          <w:szCs w:val="22"/>
          <w:lang w:val="en-GB"/>
        </w:rPr>
        <w:t>known</w:t>
      </w:r>
      <w:r w:rsidRPr="00EE16E7">
        <w:rPr>
          <w:rFonts w:cs="Calibri"/>
          <w:sz w:val="22"/>
          <w:szCs w:val="22"/>
          <w:lang w:val="en-GB"/>
        </w:rPr>
        <w:t xml:space="preserve"> as ‘processors’ of your personal data.  Where formal arrangements exist between </w:t>
      </w:r>
      <w:r w:rsidRPr="00EE16E7">
        <w:rPr>
          <w:rFonts w:cs="Calibri"/>
          <w:b/>
          <w:bCs/>
          <w:sz w:val="22"/>
          <w:szCs w:val="22"/>
          <w:lang w:val="en-GB"/>
        </w:rPr>
        <w:t xml:space="preserve">us </w:t>
      </w:r>
      <w:r w:rsidRPr="00EE16E7">
        <w:rPr>
          <w:rFonts w:cs="Calibri"/>
          <w:sz w:val="22"/>
          <w:szCs w:val="22"/>
          <w:lang w:val="en-GB"/>
        </w:rPr>
        <w:t xml:space="preserve">and those processors for them to process data purely under </w:t>
      </w:r>
      <w:r w:rsidRPr="00EE16E7">
        <w:rPr>
          <w:rFonts w:cs="Calibri"/>
          <w:b/>
          <w:bCs/>
          <w:sz w:val="22"/>
          <w:szCs w:val="22"/>
          <w:lang w:val="en-GB"/>
        </w:rPr>
        <w:t xml:space="preserve">our </w:t>
      </w:r>
      <w:r w:rsidRPr="00EE16E7">
        <w:rPr>
          <w:rFonts w:cs="Calibri"/>
          <w:sz w:val="22"/>
          <w:szCs w:val="22"/>
          <w:lang w:val="en-GB"/>
        </w:rPr>
        <w:t xml:space="preserve">instruction and not on their own behalf, they will be Data Processors. </w:t>
      </w:r>
    </w:p>
    <w:p w14:paraId="4F23AAF8" w14:textId="372E1361" w:rsidR="00EE16E7" w:rsidRPr="00EE16E7" w:rsidRDefault="00EE16E7" w:rsidP="00281E0B">
      <w:pPr>
        <w:pStyle w:val="BodyText2"/>
        <w:spacing w:before="0" w:beforeAutospacing="0" w:after="120" w:afterAutospacing="0" w:line="240" w:lineRule="auto"/>
        <w:rPr>
          <w:rFonts w:cs="Calibri"/>
          <w:sz w:val="22"/>
          <w:szCs w:val="22"/>
          <w:lang w:val="en-GB"/>
        </w:rPr>
      </w:pPr>
      <w:r>
        <w:rPr>
          <w:rFonts w:cs="Calibri"/>
          <w:sz w:val="22"/>
          <w:szCs w:val="22"/>
          <w:lang w:val="en-GB"/>
        </w:rPr>
        <w:lastRenderedPageBreak/>
        <w:t>Other p</w:t>
      </w:r>
      <w:r w:rsidRPr="00EE16E7">
        <w:rPr>
          <w:rFonts w:cs="Calibri"/>
          <w:sz w:val="22"/>
          <w:szCs w:val="22"/>
          <w:lang w:val="en-GB"/>
        </w:rPr>
        <w:t>arties involved in underwriting or administering your insurance</w:t>
      </w:r>
      <w:r>
        <w:rPr>
          <w:rFonts w:cs="Calibri"/>
          <w:sz w:val="22"/>
          <w:szCs w:val="22"/>
          <w:lang w:val="en-GB"/>
        </w:rPr>
        <w:t xml:space="preserve"> such as insurers, premium finance providers and other intermediaries </w:t>
      </w:r>
      <w:r w:rsidRPr="00EE16E7">
        <w:rPr>
          <w:rFonts w:cs="Calibri"/>
          <w:sz w:val="22"/>
          <w:szCs w:val="22"/>
          <w:lang w:val="en-GB"/>
        </w:rPr>
        <w:t>may also process you</w:t>
      </w:r>
      <w:r>
        <w:rPr>
          <w:rFonts w:cs="Calibri"/>
          <w:sz w:val="22"/>
          <w:szCs w:val="22"/>
          <w:lang w:val="en-GB"/>
        </w:rPr>
        <w:t>r</w:t>
      </w:r>
      <w:r w:rsidRPr="00EE16E7">
        <w:rPr>
          <w:rFonts w:cs="Calibri"/>
          <w:sz w:val="22"/>
          <w:szCs w:val="22"/>
          <w:lang w:val="en-GB"/>
        </w:rPr>
        <w:t xml:space="preserve"> data</w:t>
      </w:r>
      <w:r>
        <w:rPr>
          <w:rFonts w:cs="Calibri"/>
          <w:sz w:val="22"/>
          <w:szCs w:val="22"/>
          <w:lang w:val="en-GB"/>
        </w:rPr>
        <w:t xml:space="preserve"> as a controller</w:t>
      </w:r>
      <w:r w:rsidRPr="00EE16E7">
        <w:rPr>
          <w:rFonts w:cs="Calibri"/>
          <w:sz w:val="22"/>
          <w:szCs w:val="22"/>
          <w:lang w:val="en-GB"/>
        </w:rPr>
        <w:t xml:space="preserve"> in which circumstance, </w:t>
      </w:r>
      <w:r w:rsidRPr="00EE16E7">
        <w:rPr>
          <w:rFonts w:cs="Calibri"/>
          <w:b/>
          <w:bCs/>
          <w:sz w:val="22"/>
          <w:szCs w:val="22"/>
          <w:lang w:val="en-GB"/>
        </w:rPr>
        <w:t xml:space="preserve">we </w:t>
      </w:r>
      <w:r w:rsidRPr="00EE16E7">
        <w:rPr>
          <w:rFonts w:cs="Calibri"/>
          <w:sz w:val="22"/>
          <w:szCs w:val="22"/>
          <w:lang w:val="en-GB"/>
        </w:rPr>
        <w:t>will be a joint data controller of your personal data</w:t>
      </w:r>
      <w:r>
        <w:rPr>
          <w:rFonts w:cs="Calibri"/>
          <w:sz w:val="22"/>
          <w:szCs w:val="22"/>
          <w:lang w:val="en-GB"/>
        </w:rPr>
        <w:t>.</w:t>
      </w:r>
    </w:p>
    <w:p w14:paraId="648AC57F" w14:textId="7608DB6B" w:rsidR="00281E0B" w:rsidRPr="009A69C5" w:rsidRDefault="00281E0B" w:rsidP="00281E0B">
      <w:pPr>
        <w:pStyle w:val="BodyText2"/>
        <w:spacing w:before="0" w:beforeAutospacing="0" w:after="120" w:afterAutospacing="0" w:line="240" w:lineRule="auto"/>
        <w:rPr>
          <w:rFonts w:cs="Calibri"/>
          <w:i/>
          <w:iCs/>
          <w:color w:val="FF0000"/>
          <w:sz w:val="22"/>
          <w:szCs w:val="22"/>
          <w:lang w:val="en-GB"/>
        </w:rPr>
      </w:pPr>
      <w:r w:rsidRPr="009A69C5">
        <w:rPr>
          <w:rFonts w:cs="Calibri"/>
          <w:i/>
          <w:iCs/>
          <w:color w:val="FF0000"/>
          <w:sz w:val="22"/>
          <w:szCs w:val="22"/>
          <w:lang w:val="en-GB"/>
        </w:rPr>
        <w:t>[Note: if your firm is a wholesale broker, or there are other entities in the chain, this final sentence will most likely apply to you.  If you believe you are also a Data Processor, please contact us as you may need to include information about this activity].</w:t>
      </w:r>
    </w:p>
    <w:p w14:paraId="3AC773A7" w14:textId="77777777" w:rsidR="00053601" w:rsidRPr="00BB43A9" w:rsidRDefault="00053601" w:rsidP="00281E0B">
      <w:pPr>
        <w:spacing w:after="120" w:line="240" w:lineRule="auto"/>
        <w:jc w:val="both"/>
        <w:rPr>
          <w:rFonts w:cs="Calibri"/>
        </w:rPr>
      </w:pPr>
      <w:r w:rsidRPr="00BB43A9">
        <w:rPr>
          <w:rFonts w:cs="Calibri"/>
        </w:rPr>
        <w:t>A data ‘controller’ means the individual or organisation which, alone or jointly with others, determines the purposes and means of the processing of personal data.</w:t>
      </w:r>
    </w:p>
    <w:p w14:paraId="10AC9155" w14:textId="77777777" w:rsidR="00053601" w:rsidRDefault="00053601" w:rsidP="00281E0B">
      <w:pPr>
        <w:spacing w:after="120" w:line="240" w:lineRule="auto"/>
        <w:jc w:val="both"/>
        <w:rPr>
          <w:rFonts w:cs="Calibri"/>
        </w:rPr>
      </w:pPr>
      <w:r w:rsidRPr="00BB43A9">
        <w:rPr>
          <w:rFonts w:cs="Calibri"/>
        </w:rPr>
        <w:t>A data ‘processor’ means the individual or organisation which processes personal data on behalf of the controller.</w:t>
      </w:r>
    </w:p>
    <w:p w14:paraId="1FBB5A62" w14:textId="77777777" w:rsidR="00350E28" w:rsidRPr="00BB43A9" w:rsidRDefault="00350E28" w:rsidP="00350E28">
      <w:pPr>
        <w:shd w:val="clear" w:color="auto" w:fill="FFFFFF"/>
        <w:spacing w:after="120" w:line="240" w:lineRule="auto"/>
        <w:jc w:val="both"/>
        <w:rPr>
          <w:rFonts w:cs="Calibri"/>
        </w:rPr>
      </w:pPr>
      <w:r w:rsidRPr="00BB43A9">
        <w:rPr>
          <w:rFonts w:cs="Calibri"/>
          <w:b/>
        </w:rPr>
        <w:t>We</w:t>
      </w:r>
      <w:r w:rsidRPr="00BB43A9">
        <w:rPr>
          <w:rFonts w:cs="Calibri"/>
        </w:rPr>
        <w:t xml:space="preserve"> will share your personal data within </w:t>
      </w:r>
      <w:r w:rsidRPr="00BB43A9">
        <w:rPr>
          <w:rFonts w:cs="Calibri"/>
          <w:b/>
        </w:rPr>
        <w:t>our</w:t>
      </w:r>
      <w:r w:rsidRPr="00BB43A9">
        <w:rPr>
          <w:rFonts w:cs="Calibri"/>
        </w:rPr>
        <w:t xml:space="preserve"> </w:t>
      </w:r>
      <w:r w:rsidRPr="006F3C90">
        <w:rPr>
          <w:rFonts w:cs="Calibri"/>
          <w:color w:val="0000FF"/>
        </w:rPr>
        <w:t>[firm, group of companies, business, including affiliates, subsidiaries</w:t>
      </w:r>
      <w:r w:rsidRPr="006F3C90">
        <w:rPr>
          <w:rFonts w:cs="Calibri"/>
          <w:i/>
          <w:color w:val="0000FF"/>
        </w:rPr>
        <w:t xml:space="preserve"> – amend as appropriate</w:t>
      </w:r>
      <w:r w:rsidRPr="006F3C90">
        <w:rPr>
          <w:rFonts w:cs="Calibri"/>
          <w:color w:val="0000FF"/>
        </w:rPr>
        <w:t xml:space="preserve">] </w:t>
      </w:r>
      <w:r w:rsidRPr="00BB43A9">
        <w:rPr>
          <w:rFonts w:cs="Calibri"/>
        </w:rPr>
        <w:t xml:space="preserve">and with business partners. This is normal practice within the insurance industry where it is necessary to share information </w:t>
      </w:r>
      <w:proofErr w:type="gramStart"/>
      <w:r w:rsidRPr="00BB43A9">
        <w:rPr>
          <w:rFonts w:cs="Calibri"/>
        </w:rPr>
        <w:t>in order to</w:t>
      </w:r>
      <w:proofErr w:type="gramEnd"/>
      <w:r w:rsidRPr="00BB43A9">
        <w:rPr>
          <w:rFonts w:cs="Calibri"/>
        </w:rPr>
        <w:t xml:space="preserve"> place, quantify and underwrite risks, to assess overall risk exposure and to process claims. It is also necessary to determine the premium payable and to administer </w:t>
      </w:r>
      <w:r w:rsidRPr="00BB43A9">
        <w:rPr>
          <w:rFonts w:cs="Calibri"/>
          <w:b/>
        </w:rPr>
        <w:t>our</w:t>
      </w:r>
      <w:r w:rsidRPr="00BB43A9">
        <w:rPr>
          <w:rFonts w:cs="Calibri"/>
        </w:rPr>
        <w:t xml:space="preserve"> business.</w:t>
      </w:r>
    </w:p>
    <w:p w14:paraId="71871D77" w14:textId="6700293F" w:rsidR="00350E28" w:rsidRPr="00BB43A9" w:rsidRDefault="00350E28" w:rsidP="00350E28">
      <w:pPr>
        <w:shd w:val="clear" w:color="auto" w:fill="FFFFFF"/>
        <w:spacing w:after="120" w:line="240" w:lineRule="auto"/>
        <w:jc w:val="both"/>
        <w:rPr>
          <w:rFonts w:cs="Calibri"/>
        </w:rPr>
      </w:pPr>
      <w:r w:rsidRPr="00BB43A9">
        <w:rPr>
          <w:rFonts w:cs="Calibri"/>
          <w:b/>
        </w:rPr>
        <w:t>We</w:t>
      </w:r>
      <w:r w:rsidRPr="00BB43A9">
        <w:rPr>
          <w:rFonts w:cs="Calibri"/>
        </w:rPr>
        <w:t xml:space="preserve"> also share personal data with authorised third parties; this is necessary where </w:t>
      </w:r>
      <w:r w:rsidRPr="00BB43A9">
        <w:rPr>
          <w:rFonts w:cs="Calibri"/>
          <w:b/>
        </w:rPr>
        <w:t>we</w:t>
      </w:r>
      <w:r w:rsidRPr="00BB43A9">
        <w:rPr>
          <w:rFonts w:cs="Calibri"/>
        </w:rPr>
        <w:t xml:space="preserve"> are required to do so by law, where </w:t>
      </w:r>
      <w:r w:rsidRPr="00BB43A9">
        <w:rPr>
          <w:rFonts w:cs="Calibri"/>
          <w:b/>
        </w:rPr>
        <w:t>we</w:t>
      </w:r>
      <w:r w:rsidRPr="00BB43A9">
        <w:rPr>
          <w:rFonts w:cs="Calibri"/>
        </w:rPr>
        <w:t xml:space="preserve"> need to administer </w:t>
      </w:r>
      <w:r w:rsidRPr="00BB43A9">
        <w:rPr>
          <w:rFonts w:cs="Calibri"/>
          <w:b/>
        </w:rPr>
        <w:t>our</w:t>
      </w:r>
      <w:r w:rsidRPr="00BB43A9">
        <w:rPr>
          <w:rFonts w:cs="Calibri"/>
        </w:rPr>
        <w:t xml:space="preserve"> business, to quote for, source, place and administer your insurances </w:t>
      </w:r>
      <w:r w:rsidRPr="006F3C90">
        <w:rPr>
          <w:rFonts w:cs="Calibri"/>
          <w:color w:val="0000FF"/>
        </w:rPr>
        <w:t xml:space="preserve">(including arranging insurance premium finance), </w:t>
      </w:r>
      <w:r w:rsidRPr="00BB43A9">
        <w:rPr>
          <w:rFonts w:cs="Calibri"/>
        </w:rPr>
        <w:t>to perform underwriting activities and to process claims. Some examples are</w:t>
      </w:r>
      <w:r w:rsidR="006F3C90">
        <w:rPr>
          <w:rFonts w:cs="Calibri"/>
        </w:rPr>
        <w:t xml:space="preserve">: </w:t>
      </w:r>
      <w:r w:rsidR="006F3C90" w:rsidRPr="006F3C90">
        <w:rPr>
          <w:rFonts w:cs="Calibri"/>
          <w:color w:val="FF0000"/>
        </w:rPr>
        <w:t xml:space="preserve">[amend </w:t>
      </w:r>
      <w:r w:rsidR="006F3C90">
        <w:rPr>
          <w:rFonts w:cs="Calibri"/>
          <w:color w:val="FF0000"/>
        </w:rPr>
        <w:t xml:space="preserve">the following list </w:t>
      </w:r>
      <w:r w:rsidR="006F3C90" w:rsidRPr="006F3C90">
        <w:rPr>
          <w:rFonts w:cs="Calibri"/>
          <w:color w:val="FF0000"/>
        </w:rPr>
        <w:t>as appropriate to your firm]</w:t>
      </w:r>
    </w:p>
    <w:p w14:paraId="67826373" w14:textId="24F508E3" w:rsidR="00350E28" w:rsidRPr="006F3C90" w:rsidRDefault="00350E28" w:rsidP="006F3C90">
      <w:pPr>
        <w:pStyle w:val="ListParagraph"/>
        <w:numPr>
          <w:ilvl w:val="0"/>
          <w:numId w:val="19"/>
        </w:numPr>
        <w:shd w:val="clear" w:color="auto" w:fill="FFFFFF"/>
        <w:spacing w:after="120" w:line="240" w:lineRule="auto"/>
        <w:jc w:val="both"/>
        <w:rPr>
          <w:rFonts w:cs="Calibri"/>
          <w:color w:val="0000FF"/>
        </w:rPr>
      </w:pPr>
      <w:r w:rsidRPr="006F3C90">
        <w:rPr>
          <w:rFonts w:cs="Calibri"/>
          <w:color w:val="0000FF"/>
        </w:rPr>
        <w:t>Insurers</w:t>
      </w:r>
      <w:r w:rsidR="006F3C90" w:rsidRPr="006F3C90">
        <w:rPr>
          <w:rFonts w:cs="Calibri"/>
          <w:color w:val="0000FF"/>
        </w:rPr>
        <w:t>.</w:t>
      </w:r>
    </w:p>
    <w:p w14:paraId="102E317C" w14:textId="5050932F" w:rsidR="00350E28" w:rsidRPr="006F3C90" w:rsidRDefault="00350E28" w:rsidP="006F3C90">
      <w:pPr>
        <w:pStyle w:val="ListParagraph"/>
        <w:numPr>
          <w:ilvl w:val="0"/>
          <w:numId w:val="19"/>
        </w:numPr>
        <w:shd w:val="clear" w:color="auto" w:fill="FFFFFF"/>
        <w:spacing w:after="120" w:line="240" w:lineRule="auto"/>
        <w:jc w:val="both"/>
        <w:rPr>
          <w:rFonts w:cs="Calibri"/>
          <w:color w:val="0000FF"/>
        </w:rPr>
      </w:pPr>
      <w:r w:rsidRPr="006F3C90">
        <w:rPr>
          <w:rFonts w:cs="Calibri"/>
          <w:color w:val="0000FF"/>
        </w:rPr>
        <w:t>Underwriters</w:t>
      </w:r>
      <w:r w:rsidR="006F3C90" w:rsidRPr="006F3C90">
        <w:rPr>
          <w:rFonts w:cs="Calibri"/>
          <w:color w:val="0000FF"/>
        </w:rPr>
        <w:t>.</w:t>
      </w:r>
    </w:p>
    <w:p w14:paraId="572D1B71" w14:textId="1F3CD3F9" w:rsidR="00350E28" w:rsidRPr="006F3C90" w:rsidRDefault="00350E28" w:rsidP="006F3C90">
      <w:pPr>
        <w:pStyle w:val="ListParagraph"/>
        <w:numPr>
          <w:ilvl w:val="0"/>
          <w:numId w:val="19"/>
        </w:numPr>
        <w:shd w:val="clear" w:color="auto" w:fill="FFFFFF"/>
        <w:spacing w:after="120" w:line="240" w:lineRule="auto"/>
        <w:jc w:val="both"/>
        <w:rPr>
          <w:rFonts w:cs="Calibri"/>
          <w:color w:val="0000FF"/>
        </w:rPr>
      </w:pPr>
      <w:r w:rsidRPr="006F3C90">
        <w:rPr>
          <w:rFonts w:cs="Calibri"/>
          <w:color w:val="0000FF"/>
        </w:rPr>
        <w:t>Premium finance providers</w:t>
      </w:r>
      <w:r w:rsidR="006F3C90" w:rsidRPr="006F3C90">
        <w:rPr>
          <w:rFonts w:cs="Calibri"/>
          <w:color w:val="0000FF"/>
        </w:rPr>
        <w:t>.</w:t>
      </w:r>
    </w:p>
    <w:p w14:paraId="78829D22" w14:textId="47CBBCAA" w:rsidR="00350E28" w:rsidRPr="006F3C90" w:rsidRDefault="00350E28" w:rsidP="006F3C90">
      <w:pPr>
        <w:pStyle w:val="ListParagraph"/>
        <w:numPr>
          <w:ilvl w:val="0"/>
          <w:numId w:val="19"/>
        </w:numPr>
        <w:shd w:val="clear" w:color="auto" w:fill="FFFFFF"/>
        <w:spacing w:after="120" w:line="240" w:lineRule="auto"/>
        <w:jc w:val="both"/>
        <w:rPr>
          <w:rFonts w:cs="Calibri"/>
          <w:color w:val="0000FF"/>
        </w:rPr>
      </w:pPr>
      <w:r w:rsidRPr="006F3C90">
        <w:rPr>
          <w:rFonts w:cs="Calibri"/>
          <w:color w:val="0000FF"/>
        </w:rPr>
        <w:t>Credit reference agencies</w:t>
      </w:r>
      <w:r w:rsidR="006F3C90" w:rsidRPr="006F3C90">
        <w:rPr>
          <w:rFonts w:cs="Calibri"/>
          <w:color w:val="0000FF"/>
        </w:rPr>
        <w:t>.</w:t>
      </w:r>
    </w:p>
    <w:p w14:paraId="45D30E72" w14:textId="5A069799" w:rsidR="00350E28" w:rsidRPr="006F3C90" w:rsidRDefault="00350E28" w:rsidP="006F3C90">
      <w:pPr>
        <w:pStyle w:val="ListParagraph"/>
        <w:numPr>
          <w:ilvl w:val="0"/>
          <w:numId w:val="19"/>
        </w:numPr>
        <w:shd w:val="clear" w:color="auto" w:fill="FFFFFF"/>
        <w:spacing w:after="120" w:line="240" w:lineRule="auto"/>
        <w:jc w:val="both"/>
        <w:rPr>
          <w:rFonts w:cs="Calibri"/>
          <w:color w:val="0000FF"/>
        </w:rPr>
      </w:pPr>
      <w:r w:rsidRPr="006F3C90">
        <w:rPr>
          <w:rFonts w:cs="Calibri"/>
          <w:color w:val="0000FF"/>
        </w:rPr>
        <w:t>Debt recovery agencies</w:t>
      </w:r>
      <w:r w:rsidR="006F3C90" w:rsidRPr="006F3C90">
        <w:rPr>
          <w:rFonts w:cs="Calibri"/>
          <w:color w:val="0000FF"/>
        </w:rPr>
        <w:t>.</w:t>
      </w:r>
    </w:p>
    <w:p w14:paraId="4CDE173C" w14:textId="7B4B268B" w:rsidR="00350E28" w:rsidRPr="006F3C90" w:rsidRDefault="00350E28" w:rsidP="006F3C90">
      <w:pPr>
        <w:pStyle w:val="ListParagraph"/>
        <w:numPr>
          <w:ilvl w:val="0"/>
          <w:numId w:val="19"/>
        </w:numPr>
        <w:shd w:val="clear" w:color="auto" w:fill="FFFFFF"/>
        <w:spacing w:after="120" w:line="240" w:lineRule="auto"/>
        <w:jc w:val="both"/>
        <w:rPr>
          <w:rFonts w:cs="Calibri"/>
          <w:color w:val="0000FF"/>
        </w:rPr>
      </w:pPr>
      <w:r w:rsidRPr="006F3C90">
        <w:rPr>
          <w:rFonts w:cs="Calibri"/>
          <w:color w:val="0000FF"/>
        </w:rPr>
        <w:t>Claims handling companies</w:t>
      </w:r>
      <w:r w:rsidR="006F3C90" w:rsidRPr="006F3C90">
        <w:rPr>
          <w:rFonts w:cs="Calibri"/>
          <w:color w:val="0000FF"/>
        </w:rPr>
        <w:t>.</w:t>
      </w:r>
    </w:p>
    <w:p w14:paraId="7F2E413E" w14:textId="1CFE958A" w:rsidR="00350E28" w:rsidRPr="006F3C90" w:rsidRDefault="00350E28" w:rsidP="006F3C90">
      <w:pPr>
        <w:pStyle w:val="ListParagraph"/>
        <w:numPr>
          <w:ilvl w:val="0"/>
          <w:numId w:val="19"/>
        </w:numPr>
        <w:shd w:val="clear" w:color="auto" w:fill="FFFFFF"/>
        <w:spacing w:after="120" w:line="240" w:lineRule="auto"/>
        <w:jc w:val="both"/>
        <w:rPr>
          <w:rFonts w:cs="Calibri"/>
          <w:color w:val="0000FF"/>
        </w:rPr>
      </w:pPr>
      <w:r w:rsidRPr="006F3C90">
        <w:rPr>
          <w:rFonts w:cs="Calibri"/>
          <w:color w:val="0000FF"/>
        </w:rPr>
        <w:t>Loss adjusters</w:t>
      </w:r>
      <w:r w:rsidR="006F3C90" w:rsidRPr="006F3C90">
        <w:rPr>
          <w:rFonts w:cs="Calibri"/>
          <w:color w:val="0000FF"/>
        </w:rPr>
        <w:t>.</w:t>
      </w:r>
    </w:p>
    <w:p w14:paraId="2C89EFAB" w14:textId="4DFE874D" w:rsidR="00350E28" w:rsidRPr="006F3C90" w:rsidRDefault="00350E28" w:rsidP="006F3C90">
      <w:pPr>
        <w:pStyle w:val="ListParagraph"/>
        <w:numPr>
          <w:ilvl w:val="0"/>
          <w:numId w:val="19"/>
        </w:numPr>
        <w:shd w:val="clear" w:color="auto" w:fill="FFFFFF"/>
        <w:spacing w:after="120" w:line="240" w:lineRule="auto"/>
        <w:jc w:val="both"/>
        <w:rPr>
          <w:rFonts w:cs="Calibri"/>
          <w:color w:val="0000FF"/>
        </w:rPr>
      </w:pPr>
      <w:r w:rsidRPr="006F3C90">
        <w:rPr>
          <w:rFonts w:cs="Calibri"/>
          <w:color w:val="0000FF"/>
        </w:rPr>
        <w:t>Insurance brokers</w:t>
      </w:r>
      <w:r w:rsidR="006F3C90" w:rsidRPr="006F3C90">
        <w:rPr>
          <w:rFonts w:cs="Calibri"/>
          <w:color w:val="0000FF"/>
        </w:rPr>
        <w:t>.</w:t>
      </w:r>
    </w:p>
    <w:p w14:paraId="42BC4E9C" w14:textId="7017C06C" w:rsidR="00350E28" w:rsidRPr="006F3C90" w:rsidRDefault="00350E28" w:rsidP="006F3C90">
      <w:pPr>
        <w:pStyle w:val="ListParagraph"/>
        <w:numPr>
          <w:ilvl w:val="0"/>
          <w:numId w:val="19"/>
        </w:numPr>
        <w:shd w:val="clear" w:color="auto" w:fill="FFFFFF"/>
        <w:spacing w:after="120" w:line="240" w:lineRule="auto"/>
        <w:jc w:val="both"/>
        <w:rPr>
          <w:rFonts w:cs="Calibri"/>
          <w:color w:val="0000FF"/>
        </w:rPr>
      </w:pPr>
      <w:r w:rsidRPr="006F3C90">
        <w:rPr>
          <w:rFonts w:cs="Calibri"/>
          <w:color w:val="0000FF"/>
        </w:rPr>
        <w:t>Reinsurers</w:t>
      </w:r>
      <w:r w:rsidR="006F3C90" w:rsidRPr="006F3C90">
        <w:rPr>
          <w:rFonts w:cs="Calibri"/>
          <w:color w:val="0000FF"/>
        </w:rPr>
        <w:t>.</w:t>
      </w:r>
    </w:p>
    <w:p w14:paraId="4D208832" w14:textId="77777777" w:rsidR="00350E28" w:rsidRPr="006F3C90" w:rsidRDefault="00350E28" w:rsidP="006F3C90">
      <w:pPr>
        <w:pStyle w:val="ListParagraph"/>
        <w:numPr>
          <w:ilvl w:val="0"/>
          <w:numId w:val="19"/>
        </w:numPr>
        <w:shd w:val="clear" w:color="auto" w:fill="FFFFFF"/>
        <w:spacing w:after="120" w:line="240" w:lineRule="auto"/>
        <w:jc w:val="both"/>
        <w:rPr>
          <w:rFonts w:cs="Calibri"/>
          <w:color w:val="0000FF"/>
        </w:rPr>
      </w:pPr>
      <w:r w:rsidRPr="006F3C90">
        <w:rPr>
          <w:rFonts w:cs="Calibri"/>
          <w:color w:val="0000FF"/>
        </w:rPr>
        <w:t>Regulators.</w:t>
      </w:r>
    </w:p>
    <w:p w14:paraId="52DD24D7" w14:textId="7DAA4671" w:rsidR="00413613" w:rsidRDefault="007541CD" w:rsidP="00ED279A">
      <w:pPr>
        <w:shd w:val="clear" w:color="auto" w:fill="FFFFFF"/>
        <w:spacing w:after="120" w:line="240" w:lineRule="auto"/>
        <w:jc w:val="both"/>
        <w:rPr>
          <w:rFonts w:cs="Calibri"/>
          <w:color w:val="008000"/>
        </w:rPr>
      </w:pPr>
      <w:r w:rsidRPr="00BB43A9">
        <w:rPr>
          <w:rFonts w:cs="Calibri"/>
        </w:rPr>
        <w:t>If</w:t>
      </w:r>
      <w:r w:rsidR="00696EA3" w:rsidRPr="00BB43A9">
        <w:rPr>
          <w:rFonts w:cs="Calibri"/>
        </w:rPr>
        <w:t xml:space="preserve"> you require more information about</w:t>
      </w:r>
      <w:r w:rsidRPr="00BB43A9">
        <w:rPr>
          <w:rFonts w:cs="Calibri"/>
        </w:rPr>
        <w:t xml:space="preserve"> </w:t>
      </w:r>
      <w:r w:rsidR="006A5E90" w:rsidRPr="00BB43A9">
        <w:rPr>
          <w:rFonts w:cs="Calibri"/>
          <w:b/>
        </w:rPr>
        <w:t xml:space="preserve">our </w:t>
      </w:r>
      <w:r w:rsidR="00E376A9" w:rsidRPr="00BB43A9">
        <w:rPr>
          <w:rFonts w:cs="Calibri"/>
        </w:rPr>
        <w:t>insurance</w:t>
      </w:r>
      <w:r w:rsidR="00E636EE" w:rsidRPr="00BB43A9">
        <w:rPr>
          <w:rFonts w:cs="Calibri"/>
        </w:rPr>
        <w:t xml:space="preserve"> </w:t>
      </w:r>
      <w:r w:rsidRPr="00BB43A9">
        <w:rPr>
          <w:rFonts w:cs="Calibri"/>
        </w:rPr>
        <w:t>pr</w:t>
      </w:r>
      <w:r w:rsidR="00637AFA" w:rsidRPr="00BB43A9">
        <w:rPr>
          <w:rFonts w:cs="Calibri"/>
        </w:rPr>
        <w:t>ocess</w:t>
      </w:r>
      <w:r w:rsidR="00E636EE" w:rsidRPr="00BB43A9">
        <w:rPr>
          <w:rFonts w:cs="Calibri"/>
        </w:rPr>
        <w:t>es</w:t>
      </w:r>
      <w:r w:rsidRPr="00BB43A9">
        <w:rPr>
          <w:rFonts w:cs="Calibri"/>
        </w:rPr>
        <w:t xml:space="preserve"> </w:t>
      </w:r>
      <w:r w:rsidR="00161FBB" w:rsidRPr="00BB43A9">
        <w:rPr>
          <w:rFonts w:cs="Calibri"/>
        </w:rPr>
        <w:t xml:space="preserve">or further details on </w:t>
      </w:r>
      <w:r w:rsidR="00E636EE" w:rsidRPr="00BB43A9">
        <w:rPr>
          <w:rFonts w:cs="Calibri"/>
        </w:rPr>
        <w:t xml:space="preserve">how </w:t>
      </w:r>
      <w:r w:rsidR="00E636EE" w:rsidRPr="00BB43A9">
        <w:rPr>
          <w:rFonts w:cs="Calibri"/>
          <w:b/>
        </w:rPr>
        <w:t>we</w:t>
      </w:r>
      <w:r w:rsidR="00E636EE" w:rsidRPr="00BB43A9">
        <w:rPr>
          <w:rFonts w:cs="Calibri"/>
        </w:rPr>
        <w:t xml:space="preserve"> collect </w:t>
      </w:r>
      <w:r w:rsidR="008E7855" w:rsidRPr="00BB43A9">
        <w:rPr>
          <w:rFonts w:cs="Calibri"/>
        </w:rPr>
        <w:t xml:space="preserve">personal </w:t>
      </w:r>
      <w:r w:rsidR="00E636EE" w:rsidRPr="00BB43A9">
        <w:rPr>
          <w:rFonts w:cs="Calibri"/>
        </w:rPr>
        <w:t xml:space="preserve">data and </w:t>
      </w:r>
      <w:r w:rsidR="0042769D" w:rsidRPr="00BB43A9">
        <w:rPr>
          <w:rFonts w:cs="Calibri"/>
        </w:rPr>
        <w:t xml:space="preserve">with </w:t>
      </w:r>
      <w:r w:rsidR="00161FBB" w:rsidRPr="00BB43A9">
        <w:rPr>
          <w:rFonts w:cs="Calibri"/>
        </w:rPr>
        <w:t>who</w:t>
      </w:r>
      <w:r w:rsidR="0042769D" w:rsidRPr="00BB43A9">
        <w:rPr>
          <w:rFonts w:cs="Calibri"/>
        </w:rPr>
        <w:t>m</w:t>
      </w:r>
      <w:r w:rsidR="00161FBB" w:rsidRPr="00BB43A9">
        <w:rPr>
          <w:rFonts w:cs="Calibri"/>
        </w:rPr>
        <w:t xml:space="preserve"> </w:t>
      </w:r>
      <w:r w:rsidR="00161FBB" w:rsidRPr="00BB43A9">
        <w:rPr>
          <w:rFonts w:cs="Calibri"/>
          <w:b/>
        </w:rPr>
        <w:t>we</w:t>
      </w:r>
      <w:r w:rsidR="00161FBB" w:rsidRPr="00BB43A9">
        <w:rPr>
          <w:rFonts w:cs="Calibri"/>
        </w:rPr>
        <w:t xml:space="preserve"> share data with</w:t>
      </w:r>
      <w:r w:rsidR="008D63B7" w:rsidRPr="00BB43A9">
        <w:rPr>
          <w:rFonts w:cs="Calibri"/>
        </w:rPr>
        <w:t xml:space="preserve">, </w:t>
      </w:r>
      <w:r w:rsidRPr="00BB43A9">
        <w:rPr>
          <w:rFonts w:cs="Calibri"/>
        </w:rPr>
        <w:t xml:space="preserve">please contact </w:t>
      </w:r>
      <w:r w:rsidR="0042769D" w:rsidRPr="00BB43A9">
        <w:rPr>
          <w:rFonts w:cs="Calibri"/>
          <w:b/>
        </w:rPr>
        <w:t>our</w:t>
      </w:r>
      <w:r w:rsidR="0042769D" w:rsidRPr="00BB43A9">
        <w:rPr>
          <w:rFonts w:cs="Calibri"/>
        </w:rPr>
        <w:t xml:space="preserve"> </w:t>
      </w:r>
      <w:r w:rsidR="007F19A7" w:rsidRPr="006F3C90">
        <w:rPr>
          <w:rFonts w:cs="Calibri"/>
          <w:iCs/>
          <w:color w:val="0000FF"/>
        </w:rPr>
        <w:t>[</w:t>
      </w:r>
      <w:r w:rsidRPr="006F3C90">
        <w:rPr>
          <w:rFonts w:cs="Calibri"/>
          <w:iCs/>
          <w:color w:val="0000FF"/>
        </w:rPr>
        <w:t>‘data privacy representative’ or a suitable alternative name/and of function]</w:t>
      </w:r>
      <w:r w:rsidRPr="007F19A7">
        <w:rPr>
          <w:rFonts w:cs="Calibri"/>
          <w:iCs/>
          <w:color w:val="FF0000"/>
        </w:rPr>
        <w:t xml:space="preserve"> </w:t>
      </w:r>
      <w:r w:rsidRPr="00BB43A9">
        <w:rPr>
          <w:rFonts w:cs="Calibri"/>
        </w:rPr>
        <w:t>by e</w:t>
      </w:r>
      <w:r w:rsidR="00A35BC2" w:rsidRPr="00BB43A9">
        <w:rPr>
          <w:rFonts w:cs="Calibri"/>
        </w:rPr>
        <w:t>-</w:t>
      </w:r>
      <w:r w:rsidRPr="00BB43A9">
        <w:rPr>
          <w:rFonts w:cs="Calibri"/>
        </w:rPr>
        <w:t xml:space="preserve">mailing </w:t>
      </w:r>
      <w:r w:rsidRPr="006F3C90">
        <w:rPr>
          <w:rFonts w:cs="Calibri"/>
          <w:color w:val="0000FF"/>
        </w:rPr>
        <w:t>[insert e</w:t>
      </w:r>
      <w:r w:rsidR="003504F4" w:rsidRPr="006F3C90">
        <w:rPr>
          <w:rFonts w:cs="Calibri"/>
          <w:color w:val="0000FF"/>
        </w:rPr>
        <w:t>-</w:t>
      </w:r>
      <w:r w:rsidRPr="006F3C90">
        <w:rPr>
          <w:rFonts w:cs="Calibri"/>
          <w:color w:val="0000FF"/>
        </w:rPr>
        <w:t>mail address]</w:t>
      </w:r>
      <w:r w:rsidRPr="006F3C90">
        <w:rPr>
          <w:rFonts w:cs="Calibri"/>
          <w:color w:val="008000"/>
        </w:rPr>
        <w:t>.</w:t>
      </w:r>
      <w:bookmarkStart w:id="8" w:name="_Toc509414912"/>
    </w:p>
    <w:p w14:paraId="7DCFDAD0" w14:textId="77777777" w:rsidR="00ED279A" w:rsidRPr="00ED279A" w:rsidRDefault="00ED279A" w:rsidP="00ED279A">
      <w:pPr>
        <w:shd w:val="clear" w:color="auto" w:fill="FFFFFF"/>
        <w:spacing w:after="120" w:line="240" w:lineRule="auto"/>
        <w:jc w:val="both"/>
        <w:rPr>
          <w:rFonts w:cs="Calibri"/>
        </w:rPr>
      </w:pPr>
    </w:p>
    <w:p w14:paraId="434AECCE" w14:textId="0C812E62" w:rsidR="008E7FC0" w:rsidRPr="00ED279A" w:rsidRDefault="00386112" w:rsidP="00ED279A">
      <w:pPr>
        <w:rPr>
          <w:b/>
          <w:bCs/>
          <w:sz w:val="32"/>
          <w:szCs w:val="32"/>
        </w:rPr>
      </w:pPr>
      <w:r w:rsidRPr="00ED279A">
        <w:rPr>
          <w:b/>
          <w:bCs/>
          <w:sz w:val="32"/>
          <w:szCs w:val="32"/>
        </w:rPr>
        <w:t>Why do we need your personal data?</w:t>
      </w:r>
      <w:bookmarkEnd w:id="8"/>
    </w:p>
    <w:p w14:paraId="2C6B82D7" w14:textId="649DB74D" w:rsidR="00D33B59" w:rsidRDefault="00736CBD" w:rsidP="00281E0B">
      <w:pPr>
        <w:spacing w:after="120" w:line="240" w:lineRule="auto"/>
        <w:jc w:val="both"/>
        <w:rPr>
          <w:rFonts w:cs="Calibri"/>
          <w:color w:val="000000"/>
          <w:lang w:eastAsia="en-GB"/>
        </w:rPr>
      </w:pPr>
      <w:r w:rsidRPr="00BB43A9">
        <w:rPr>
          <w:rFonts w:cs="Calibri"/>
          <w:b/>
          <w:color w:val="000000"/>
          <w:lang w:eastAsia="en-GB"/>
        </w:rPr>
        <w:t>We</w:t>
      </w:r>
      <w:r w:rsidRPr="00BB43A9">
        <w:rPr>
          <w:rFonts w:cs="Calibri"/>
          <w:color w:val="000000"/>
          <w:lang w:eastAsia="en-GB"/>
        </w:rPr>
        <w:t xml:space="preserve"> will use your personal data </w:t>
      </w:r>
      <w:r w:rsidR="00053601" w:rsidRPr="00BB43A9">
        <w:rPr>
          <w:rFonts w:cs="Calibri"/>
          <w:color w:val="000000"/>
          <w:lang w:eastAsia="en-GB"/>
        </w:rPr>
        <w:t xml:space="preserve">for the performance of our contract with you, </w:t>
      </w:r>
      <w:r w:rsidRPr="00BB43A9">
        <w:rPr>
          <w:rFonts w:cs="Calibri"/>
          <w:color w:val="000000"/>
          <w:lang w:eastAsia="en-GB"/>
        </w:rPr>
        <w:t xml:space="preserve">to </w:t>
      </w:r>
      <w:r w:rsidR="008A1A44" w:rsidRPr="00BB43A9">
        <w:rPr>
          <w:rFonts w:cs="Calibri"/>
          <w:color w:val="000000"/>
          <w:lang w:eastAsia="en-GB"/>
        </w:rPr>
        <w:t>quote for and provide you with insurance</w:t>
      </w:r>
      <w:r w:rsidR="00A42E8E" w:rsidRPr="00BB43A9">
        <w:rPr>
          <w:rFonts w:cs="Calibri"/>
          <w:color w:val="000000"/>
          <w:lang w:eastAsia="en-GB"/>
        </w:rPr>
        <w:t xml:space="preserve"> products and services</w:t>
      </w:r>
      <w:r w:rsidR="008A1A44" w:rsidRPr="00BB43A9">
        <w:rPr>
          <w:rFonts w:cs="Calibri"/>
          <w:color w:val="000000"/>
          <w:lang w:eastAsia="en-GB"/>
        </w:rPr>
        <w:t>, to process claims and renewals</w:t>
      </w:r>
      <w:r w:rsidR="00B347C8" w:rsidRPr="00BB43A9">
        <w:rPr>
          <w:rFonts w:cs="Calibri"/>
          <w:color w:val="000000"/>
          <w:lang w:eastAsia="en-GB"/>
        </w:rPr>
        <w:t>,</w:t>
      </w:r>
      <w:r w:rsidR="00FD14EC" w:rsidRPr="00BB43A9">
        <w:rPr>
          <w:rFonts w:cs="Calibri"/>
          <w:color w:val="000000"/>
          <w:lang w:eastAsia="en-GB"/>
        </w:rPr>
        <w:t xml:space="preserve"> to administer your p</w:t>
      </w:r>
      <w:r w:rsidR="008A1A44" w:rsidRPr="00BB43A9">
        <w:rPr>
          <w:rFonts w:cs="Calibri"/>
          <w:color w:val="000000"/>
          <w:lang w:eastAsia="en-GB"/>
        </w:rPr>
        <w:t xml:space="preserve">olicy and </w:t>
      </w:r>
      <w:r w:rsidR="008A1A44" w:rsidRPr="00BB43A9">
        <w:rPr>
          <w:rFonts w:cs="Calibri"/>
          <w:b/>
          <w:color w:val="000000"/>
          <w:lang w:eastAsia="en-GB"/>
        </w:rPr>
        <w:t>our</w:t>
      </w:r>
      <w:r w:rsidR="008A1A44" w:rsidRPr="00BB43A9">
        <w:rPr>
          <w:rFonts w:cs="Calibri"/>
          <w:color w:val="000000"/>
          <w:lang w:eastAsia="en-GB"/>
        </w:rPr>
        <w:t xml:space="preserve"> business</w:t>
      </w:r>
      <w:r w:rsidR="00B347C8" w:rsidRPr="00BB43A9">
        <w:rPr>
          <w:rFonts w:cs="Calibri"/>
          <w:color w:val="000000"/>
          <w:lang w:eastAsia="en-GB"/>
        </w:rPr>
        <w:t xml:space="preserve">, to respond to any requests from you </w:t>
      </w:r>
      <w:r w:rsidR="00224DDA" w:rsidRPr="00BB43A9">
        <w:rPr>
          <w:rFonts w:cs="Calibri"/>
          <w:color w:val="000000"/>
          <w:lang w:eastAsia="en-GB"/>
        </w:rPr>
        <w:t xml:space="preserve">about </w:t>
      </w:r>
      <w:r w:rsidR="00B347C8" w:rsidRPr="00BB43A9">
        <w:rPr>
          <w:rFonts w:cs="Calibri"/>
          <w:color w:val="000000"/>
          <w:lang w:eastAsia="en-GB"/>
        </w:rPr>
        <w:t xml:space="preserve">services </w:t>
      </w:r>
      <w:r w:rsidR="00B347C8" w:rsidRPr="00BB43A9">
        <w:rPr>
          <w:rFonts w:cs="Calibri"/>
          <w:b/>
          <w:color w:val="000000"/>
          <w:lang w:eastAsia="en-GB"/>
        </w:rPr>
        <w:t>we</w:t>
      </w:r>
      <w:r w:rsidR="00B347C8" w:rsidRPr="00BB43A9">
        <w:rPr>
          <w:rFonts w:cs="Calibri"/>
          <w:color w:val="000000"/>
          <w:lang w:eastAsia="en-GB"/>
        </w:rPr>
        <w:t xml:space="preserve"> provide and to process complaints</w:t>
      </w:r>
      <w:r w:rsidR="006F3C90">
        <w:rPr>
          <w:rFonts w:cs="Calibri"/>
          <w:color w:val="000000"/>
          <w:lang w:eastAsia="en-GB"/>
        </w:rPr>
        <w:t xml:space="preserve"> and manage your account</w:t>
      </w:r>
      <w:r w:rsidR="008A1A44" w:rsidRPr="00BB43A9">
        <w:rPr>
          <w:rFonts w:cs="Calibri"/>
          <w:color w:val="000000"/>
          <w:lang w:eastAsia="en-GB"/>
        </w:rPr>
        <w:t xml:space="preserve">. </w:t>
      </w:r>
    </w:p>
    <w:p w14:paraId="00D51F81" w14:textId="70907899" w:rsidR="00A269B7" w:rsidRDefault="003F61AD" w:rsidP="00A269B7">
      <w:pPr>
        <w:spacing w:after="120" w:line="240" w:lineRule="auto"/>
        <w:jc w:val="both"/>
        <w:rPr>
          <w:rFonts w:cs="Calibri"/>
          <w:lang w:eastAsia="en-GB"/>
        </w:rPr>
      </w:pPr>
      <w:r w:rsidRPr="00BB43A9">
        <w:rPr>
          <w:rFonts w:cs="Calibri"/>
          <w:lang w:eastAsia="en-GB"/>
        </w:rPr>
        <w:t xml:space="preserve">We will use </w:t>
      </w:r>
      <w:r w:rsidR="007E4FEC" w:rsidRPr="00BB43A9">
        <w:rPr>
          <w:rFonts w:cs="Calibri"/>
          <w:lang w:eastAsia="en-GB"/>
        </w:rPr>
        <w:t xml:space="preserve">any </w:t>
      </w:r>
      <w:r w:rsidRPr="00BB43A9">
        <w:rPr>
          <w:rFonts w:cs="Calibri"/>
          <w:lang w:eastAsia="en-GB"/>
        </w:rPr>
        <w:t>special categor</w:t>
      </w:r>
      <w:r w:rsidR="00B207B5" w:rsidRPr="00BB43A9">
        <w:rPr>
          <w:rFonts w:cs="Calibri"/>
          <w:lang w:eastAsia="en-GB"/>
        </w:rPr>
        <w:t>y</w:t>
      </w:r>
      <w:r w:rsidRPr="00BB43A9">
        <w:rPr>
          <w:rFonts w:cs="Calibri"/>
          <w:lang w:eastAsia="en-GB"/>
        </w:rPr>
        <w:t xml:space="preserve"> </w:t>
      </w:r>
      <w:r w:rsidR="00F26DC2" w:rsidRPr="00BB43A9">
        <w:rPr>
          <w:rFonts w:cs="Calibri"/>
          <w:lang w:eastAsia="en-GB"/>
        </w:rPr>
        <w:t>and criminal conviction data</w:t>
      </w:r>
      <w:r w:rsidR="00B207B5" w:rsidRPr="00BB43A9">
        <w:rPr>
          <w:rFonts w:cs="Calibri"/>
          <w:lang w:eastAsia="en-GB"/>
        </w:rPr>
        <w:t xml:space="preserve"> we collect about you for the performance </w:t>
      </w:r>
      <w:r w:rsidR="002F3290" w:rsidRPr="00BB43A9">
        <w:rPr>
          <w:rFonts w:cs="Calibri"/>
          <w:lang w:eastAsia="en-GB"/>
        </w:rPr>
        <w:t>of our contract with you</w:t>
      </w:r>
      <w:r w:rsidR="008D6D35" w:rsidRPr="00BB43A9">
        <w:rPr>
          <w:rFonts w:cs="Calibri"/>
          <w:lang w:eastAsia="en-GB"/>
        </w:rPr>
        <w:t xml:space="preserve"> which is deemed to be necessary for reasons of </w:t>
      </w:r>
      <w:r w:rsidR="002F3290" w:rsidRPr="00BB43A9">
        <w:rPr>
          <w:rFonts w:cs="Calibri"/>
          <w:lang w:eastAsia="en-GB"/>
        </w:rPr>
        <w:t>substantial public interest</w:t>
      </w:r>
      <w:r w:rsidR="008D6D35" w:rsidRPr="00BB43A9">
        <w:rPr>
          <w:rFonts w:cs="Calibri"/>
          <w:lang w:eastAsia="en-GB"/>
        </w:rPr>
        <w:t>. This</w:t>
      </w:r>
      <w:r w:rsidR="002F3290" w:rsidRPr="00BB43A9">
        <w:rPr>
          <w:rFonts w:cs="Calibri"/>
          <w:lang w:eastAsia="en-GB"/>
        </w:rPr>
        <w:t xml:space="preserve"> allows us to quote for and provide you with insurance products and services, to process claims and renewals</w:t>
      </w:r>
      <w:r w:rsidR="008D6D35" w:rsidRPr="00BB43A9">
        <w:rPr>
          <w:rFonts w:cs="Calibri"/>
          <w:lang w:eastAsia="en-GB"/>
        </w:rPr>
        <w:t xml:space="preserve"> and</w:t>
      </w:r>
      <w:r w:rsidR="002F3290" w:rsidRPr="00BB43A9">
        <w:rPr>
          <w:rFonts w:cs="Calibri"/>
          <w:lang w:eastAsia="en-GB"/>
        </w:rPr>
        <w:t xml:space="preserve"> to administer your policy.</w:t>
      </w:r>
      <w:r w:rsidR="00A269B7">
        <w:rPr>
          <w:rFonts w:cs="Calibri"/>
          <w:lang w:eastAsia="en-GB"/>
        </w:rPr>
        <w:t xml:space="preserve"> </w:t>
      </w:r>
      <w:r w:rsidR="00A269B7" w:rsidRPr="006F3C90">
        <w:rPr>
          <w:rFonts w:cs="Calibri"/>
          <w:color w:val="0000FF"/>
          <w:lang w:eastAsia="en-GB"/>
        </w:rPr>
        <w:t>[</w:t>
      </w:r>
      <w:r w:rsidR="00A269B7" w:rsidRPr="006F3C90">
        <w:rPr>
          <w:rFonts w:cs="Calibri"/>
          <w:b/>
          <w:color w:val="0000FF"/>
          <w:lang w:eastAsia="en-GB"/>
        </w:rPr>
        <w:t>We</w:t>
      </w:r>
      <w:r w:rsidR="00A269B7" w:rsidRPr="006F3C90">
        <w:rPr>
          <w:rFonts w:cs="Calibri"/>
          <w:color w:val="0000FF"/>
          <w:lang w:eastAsia="en-GB"/>
        </w:rPr>
        <w:t xml:space="preserve"> </w:t>
      </w:r>
      <w:r w:rsidR="0091540C">
        <w:rPr>
          <w:rFonts w:cs="Calibri"/>
          <w:color w:val="0000FF"/>
          <w:lang w:eastAsia="en-GB"/>
        </w:rPr>
        <w:t>may</w:t>
      </w:r>
      <w:r w:rsidR="00A269B7" w:rsidRPr="006F3C90">
        <w:rPr>
          <w:rFonts w:cs="Calibri"/>
          <w:color w:val="0000FF"/>
          <w:lang w:eastAsia="en-GB"/>
        </w:rPr>
        <w:t xml:space="preserve"> also use </w:t>
      </w:r>
      <w:r w:rsidR="00A269B7">
        <w:rPr>
          <w:rFonts w:cs="Calibri"/>
          <w:color w:val="0000FF"/>
          <w:lang w:eastAsia="en-GB"/>
        </w:rPr>
        <w:t xml:space="preserve">the data </w:t>
      </w:r>
      <w:r w:rsidR="00A269B7">
        <w:rPr>
          <w:rFonts w:cs="Calibri"/>
          <w:b/>
          <w:bCs/>
          <w:color w:val="0000FF"/>
          <w:lang w:eastAsia="en-GB"/>
        </w:rPr>
        <w:t>w</w:t>
      </w:r>
      <w:r w:rsidR="00A269B7" w:rsidRPr="006F3C90">
        <w:rPr>
          <w:rFonts w:cs="Calibri"/>
          <w:b/>
          <w:bCs/>
          <w:color w:val="0000FF"/>
          <w:lang w:eastAsia="en-GB"/>
        </w:rPr>
        <w:t xml:space="preserve">e </w:t>
      </w:r>
      <w:r w:rsidR="00A269B7">
        <w:rPr>
          <w:rFonts w:cs="Calibri"/>
          <w:color w:val="0000FF"/>
          <w:lang w:eastAsia="en-GB"/>
        </w:rPr>
        <w:t xml:space="preserve">collect in aggregated form for </w:t>
      </w:r>
      <w:r w:rsidR="00A269B7" w:rsidRPr="006F3C90">
        <w:rPr>
          <w:rFonts w:cs="Calibri"/>
          <w:color w:val="0000FF"/>
          <w:lang w:eastAsia="en-GB"/>
        </w:rPr>
        <w:t>statistical analysis</w:t>
      </w:r>
      <w:r w:rsidR="00A269B7">
        <w:rPr>
          <w:rFonts w:cs="Calibri"/>
          <w:color w:val="0000FF"/>
          <w:lang w:eastAsia="en-GB"/>
        </w:rPr>
        <w:t xml:space="preserve">, </w:t>
      </w:r>
      <w:r w:rsidR="00A269B7" w:rsidRPr="006F3C90">
        <w:rPr>
          <w:rFonts w:cs="Calibri"/>
          <w:color w:val="0000FF"/>
          <w:lang w:eastAsia="en-GB"/>
        </w:rPr>
        <w:t>financial planning and business forecasting purposes and to develop and market</w:t>
      </w:r>
      <w:r w:rsidR="00A269B7">
        <w:rPr>
          <w:rFonts w:cs="Calibri"/>
          <w:color w:val="0000FF"/>
          <w:lang w:eastAsia="en-GB"/>
        </w:rPr>
        <w:t xml:space="preserve"> new and</w:t>
      </w:r>
      <w:r w:rsidR="00A269B7" w:rsidRPr="006F3C90">
        <w:rPr>
          <w:rFonts w:cs="Calibri"/>
          <w:color w:val="0000FF"/>
          <w:lang w:eastAsia="en-GB"/>
        </w:rPr>
        <w:t xml:space="preserve"> existing products and services.]</w:t>
      </w:r>
    </w:p>
    <w:p w14:paraId="131F1375" w14:textId="21FAF774" w:rsidR="00A96031" w:rsidRDefault="00A96031" w:rsidP="00A96031">
      <w:pPr>
        <w:pStyle w:val="NormalWeb"/>
        <w:spacing w:before="0" w:beforeAutospacing="0" w:after="120" w:afterAutospacing="0"/>
        <w:jc w:val="both"/>
        <w:rPr>
          <w:rFonts w:ascii="Calibri" w:hAnsi="Calibri" w:cs="Calibri"/>
          <w:b/>
          <w:iCs/>
          <w:color w:val="FF0000"/>
          <w:sz w:val="22"/>
          <w:szCs w:val="22"/>
        </w:rPr>
      </w:pPr>
      <w:r w:rsidRPr="007F19A7">
        <w:rPr>
          <w:rFonts w:ascii="Calibri" w:hAnsi="Calibri" w:cs="Calibri"/>
          <w:b/>
          <w:iCs/>
          <w:color w:val="FF0000"/>
          <w:sz w:val="22"/>
          <w:szCs w:val="22"/>
        </w:rPr>
        <w:lastRenderedPageBreak/>
        <w:t xml:space="preserve">[The following </w:t>
      </w:r>
      <w:r>
        <w:rPr>
          <w:rFonts w:ascii="Calibri" w:hAnsi="Calibri" w:cs="Calibri"/>
          <w:b/>
          <w:iCs/>
          <w:color w:val="FF0000"/>
          <w:sz w:val="22"/>
          <w:szCs w:val="22"/>
        </w:rPr>
        <w:t>statements</w:t>
      </w:r>
      <w:r w:rsidR="00A269B7">
        <w:rPr>
          <w:rFonts w:ascii="Calibri" w:hAnsi="Calibri" w:cs="Calibri"/>
          <w:b/>
          <w:iCs/>
          <w:color w:val="FF0000"/>
          <w:sz w:val="22"/>
          <w:szCs w:val="22"/>
        </w:rPr>
        <w:t xml:space="preserve">, relating to the lawful basis under which data is held, </w:t>
      </w:r>
      <w:r w:rsidRPr="007F19A7">
        <w:rPr>
          <w:rFonts w:ascii="Calibri" w:hAnsi="Calibri" w:cs="Calibri"/>
          <w:b/>
          <w:iCs/>
          <w:color w:val="FF0000"/>
          <w:sz w:val="22"/>
          <w:szCs w:val="22"/>
        </w:rPr>
        <w:t xml:space="preserve">should be amended as applicable </w:t>
      </w:r>
      <w:r w:rsidR="00A269B7">
        <w:rPr>
          <w:rFonts w:ascii="Calibri" w:hAnsi="Calibri" w:cs="Calibri"/>
          <w:b/>
          <w:iCs/>
          <w:color w:val="FF0000"/>
          <w:sz w:val="22"/>
          <w:szCs w:val="22"/>
        </w:rPr>
        <w:t xml:space="preserve">to </w:t>
      </w:r>
      <w:r w:rsidRPr="007F19A7">
        <w:rPr>
          <w:rFonts w:ascii="Calibri" w:hAnsi="Calibri" w:cs="Calibri"/>
          <w:b/>
          <w:iCs/>
          <w:color w:val="FF0000"/>
          <w:sz w:val="22"/>
          <w:szCs w:val="22"/>
        </w:rPr>
        <w:t>your business]</w:t>
      </w:r>
    </w:p>
    <w:p w14:paraId="63660F0A" w14:textId="77777777" w:rsidR="00B347C8" w:rsidRPr="00A96031" w:rsidRDefault="00620276" w:rsidP="00281E0B">
      <w:pPr>
        <w:spacing w:after="120" w:line="240" w:lineRule="auto"/>
        <w:jc w:val="both"/>
        <w:rPr>
          <w:rFonts w:cs="Calibri"/>
          <w:color w:val="0000FF"/>
        </w:rPr>
      </w:pPr>
      <w:r w:rsidRPr="00A96031">
        <w:rPr>
          <w:rFonts w:cs="Calibri"/>
          <w:color w:val="0000FF"/>
        </w:rPr>
        <w:t>[</w:t>
      </w:r>
      <w:r w:rsidR="00B347C8" w:rsidRPr="00A96031">
        <w:rPr>
          <w:rFonts w:cs="Calibri"/>
          <w:color w:val="0000FF"/>
        </w:rPr>
        <w:t xml:space="preserve">In purchasing </w:t>
      </w:r>
      <w:r w:rsidR="00B347C8" w:rsidRPr="00A96031">
        <w:rPr>
          <w:rFonts w:cs="Calibri"/>
          <w:b/>
          <w:color w:val="0000FF"/>
        </w:rPr>
        <w:t>our</w:t>
      </w:r>
      <w:r w:rsidR="009C004C" w:rsidRPr="00A96031">
        <w:rPr>
          <w:rFonts w:cs="Calibri"/>
          <w:color w:val="0000FF"/>
        </w:rPr>
        <w:t xml:space="preserve"> </w:t>
      </w:r>
      <w:r w:rsidR="00B347C8" w:rsidRPr="00A96031">
        <w:rPr>
          <w:rFonts w:cs="Calibri"/>
          <w:color w:val="0000FF"/>
        </w:rPr>
        <w:t xml:space="preserve">products and services you should understand that you are forming a contract with </w:t>
      </w:r>
      <w:r w:rsidR="00B347C8" w:rsidRPr="00A96031">
        <w:rPr>
          <w:rFonts w:cs="Calibri"/>
          <w:b/>
          <w:color w:val="0000FF"/>
        </w:rPr>
        <w:t>us</w:t>
      </w:r>
      <w:r w:rsidR="00B347C8" w:rsidRPr="00A96031">
        <w:rPr>
          <w:rFonts w:cs="Calibri"/>
          <w:color w:val="0000FF"/>
        </w:rPr>
        <w:t xml:space="preserve">. </w:t>
      </w:r>
      <w:r w:rsidR="009C004C" w:rsidRPr="00A96031">
        <w:rPr>
          <w:rFonts w:cs="Calibri"/>
          <w:color w:val="0000FF"/>
        </w:rPr>
        <w:t xml:space="preserve">If you contact </w:t>
      </w:r>
      <w:r w:rsidR="009C004C" w:rsidRPr="00A96031">
        <w:rPr>
          <w:rFonts w:cs="Calibri"/>
          <w:b/>
          <w:color w:val="0000FF"/>
        </w:rPr>
        <w:t>us</w:t>
      </w:r>
      <w:r w:rsidR="009C004C" w:rsidRPr="00A96031">
        <w:rPr>
          <w:rFonts w:cs="Calibri"/>
          <w:color w:val="0000FF"/>
        </w:rPr>
        <w:t xml:space="preserve"> for a quote or request details on the services </w:t>
      </w:r>
      <w:r w:rsidR="009C004C" w:rsidRPr="00A96031">
        <w:rPr>
          <w:rFonts w:cs="Calibri"/>
          <w:b/>
          <w:color w:val="0000FF"/>
        </w:rPr>
        <w:t>we</w:t>
      </w:r>
      <w:r w:rsidR="009C004C" w:rsidRPr="00A96031">
        <w:rPr>
          <w:rFonts w:cs="Calibri"/>
          <w:color w:val="0000FF"/>
        </w:rPr>
        <w:t xml:space="preserve"> provide, </w:t>
      </w:r>
      <w:r w:rsidR="009C004C" w:rsidRPr="00A96031">
        <w:rPr>
          <w:rFonts w:cs="Calibri"/>
          <w:b/>
          <w:color w:val="0000FF"/>
        </w:rPr>
        <w:t>we</w:t>
      </w:r>
      <w:r w:rsidR="009C004C" w:rsidRPr="00A96031">
        <w:rPr>
          <w:rFonts w:cs="Calibri"/>
          <w:color w:val="0000FF"/>
        </w:rPr>
        <w:t xml:space="preserve"> consider ourselves as having a </w:t>
      </w:r>
      <w:r w:rsidR="00B347C8" w:rsidRPr="00A96031">
        <w:rPr>
          <w:rFonts w:cs="Calibri"/>
          <w:color w:val="0000FF"/>
        </w:rPr>
        <w:t>legitimate</w:t>
      </w:r>
      <w:r w:rsidRPr="00A96031">
        <w:rPr>
          <w:rFonts w:cs="Calibri"/>
          <w:color w:val="0000FF"/>
        </w:rPr>
        <w:t xml:space="preserve"> business</w:t>
      </w:r>
      <w:r w:rsidR="00B347C8" w:rsidRPr="00A96031">
        <w:rPr>
          <w:rFonts w:cs="Calibri"/>
          <w:color w:val="0000FF"/>
        </w:rPr>
        <w:t xml:space="preserve"> interest to provide you with further information </w:t>
      </w:r>
      <w:r w:rsidR="00D55972" w:rsidRPr="00A96031">
        <w:rPr>
          <w:rFonts w:cs="Calibri"/>
          <w:color w:val="0000FF"/>
        </w:rPr>
        <w:t xml:space="preserve">about </w:t>
      </w:r>
      <w:r w:rsidR="009C004C" w:rsidRPr="00A96031">
        <w:rPr>
          <w:rFonts w:cs="Calibri"/>
          <w:b/>
          <w:color w:val="0000FF"/>
        </w:rPr>
        <w:t>our</w:t>
      </w:r>
      <w:r w:rsidR="009C004C" w:rsidRPr="00A96031">
        <w:rPr>
          <w:rFonts w:cs="Calibri"/>
          <w:color w:val="0000FF"/>
        </w:rPr>
        <w:t xml:space="preserve"> </w:t>
      </w:r>
      <w:r w:rsidR="00B347C8" w:rsidRPr="00A96031">
        <w:rPr>
          <w:rFonts w:cs="Calibri"/>
          <w:color w:val="0000FF"/>
        </w:rPr>
        <w:t>services</w:t>
      </w:r>
      <w:r w:rsidRPr="00A96031">
        <w:rPr>
          <w:rFonts w:cs="Calibri"/>
          <w:color w:val="0000FF"/>
        </w:rPr>
        <w:t>.]</w:t>
      </w:r>
    </w:p>
    <w:p w14:paraId="036DCE34" w14:textId="77777777" w:rsidR="00A269B7" w:rsidRPr="00FA7824" w:rsidRDefault="00620276" w:rsidP="00281E0B">
      <w:pPr>
        <w:pStyle w:val="BodyText3"/>
        <w:spacing w:after="120" w:line="240" w:lineRule="auto"/>
        <w:rPr>
          <w:rFonts w:cs="Calibri"/>
          <w:color w:val="0000FF"/>
        </w:rPr>
      </w:pPr>
      <w:r w:rsidRPr="00FA7824">
        <w:rPr>
          <w:rFonts w:cs="Calibri"/>
          <w:color w:val="0000FF"/>
        </w:rPr>
        <w:t>[</w:t>
      </w:r>
      <w:r w:rsidR="004E47D0" w:rsidRPr="00FA7824">
        <w:rPr>
          <w:rFonts w:cs="Calibri"/>
          <w:color w:val="0000FF"/>
        </w:rPr>
        <w:t xml:space="preserve">In some </w:t>
      </w:r>
      <w:r w:rsidR="00060D79" w:rsidRPr="00FA7824">
        <w:rPr>
          <w:rFonts w:cs="Calibri"/>
          <w:color w:val="0000FF"/>
        </w:rPr>
        <w:t>situations,</w:t>
      </w:r>
      <w:r w:rsidR="004E47D0" w:rsidRPr="00FA7824">
        <w:rPr>
          <w:rFonts w:cs="Calibri"/>
          <w:color w:val="0000FF"/>
        </w:rPr>
        <w:t xml:space="preserve"> </w:t>
      </w:r>
      <w:r w:rsidR="004E47D0" w:rsidRPr="00FA7824">
        <w:rPr>
          <w:rFonts w:cs="Calibri"/>
          <w:b/>
          <w:color w:val="0000FF"/>
        </w:rPr>
        <w:t>we</w:t>
      </w:r>
      <w:r w:rsidR="004E47D0" w:rsidRPr="00FA7824">
        <w:rPr>
          <w:rFonts w:cs="Calibri"/>
          <w:color w:val="0000FF"/>
        </w:rPr>
        <w:t xml:space="preserve"> may</w:t>
      </w:r>
      <w:r w:rsidR="00A96031" w:rsidRPr="00FA7824">
        <w:rPr>
          <w:rFonts w:cs="Calibri"/>
          <w:color w:val="0000FF"/>
        </w:rPr>
        <w:t xml:space="preserve"> need to </w:t>
      </w:r>
      <w:r w:rsidR="004E47D0" w:rsidRPr="00FA7824">
        <w:rPr>
          <w:rFonts w:cs="Calibri"/>
          <w:color w:val="0000FF"/>
        </w:rPr>
        <w:t xml:space="preserve">request your consent to market </w:t>
      </w:r>
      <w:r w:rsidR="004E47D0" w:rsidRPr="00FA7824">
        <w:rPr>
          <w:rFonts w:cs="Calibri"/>
          <w:b/>
          <w:color w:val="0000FF"/>
        </w:rPr>
        <w:t>our</w:t>
      </w:r>
      <w:r w:rsidR="004E47D0" w:rsidRPr="00FA7824">
        <w:rPr>
          <w:rFonts w:cs="Calibri"/>
          <w:color w:val="0000FF"/>
        </w:rPr>
        <w:t xml:space="preserve"> products and services to you</w:t>
      </w:r>
      <w:r w:rsidR="00A96031" w:rsidRPr="00FA7824">
        <w:rPr>
          <w:rFonts w:cs="Calibri"/>
          <w:color w:val="0000FF"/>
        </w:rPr>
        <w:t xml:space="preserve"> </w:t>
      </w:r>
      <w:r w:rsidR="00A269B7" w:rsidRPr="00FA7824">
        <w:rPr>
          <w:rFonts w:cs="Calibri"/>
          <w:color w:val="0000FF"/>
        </w:rPr>
        <w:t xml:space="preserve">or share information with other specially selected partners </w:t>
      </w:r>
      <w:r w:rsidR="00A96031" w:rsidRPr="00FA7824">
        <w:rPr>
          <w:rFonts w:cs="Calibri"/>
          <w:color w:val="0000FF"/>
        </w:rPr>
        <w:t>(including profiling and automated decisions which help us to identify other products or services that might be of interest to you)</w:t>
      </w:r>
      <w:r w:rsidR="00A269B7" w:rsidRPr="00FA7824">
        <w:rPr>
          <w:rFonts w:cs="Calibri"/>
          <w:color w:val="0000FF"/>
        </w:rPr>
        <w:t xml:space="preserve">]. </w:t>
      </w:r>
    </w:p>
    <w:p w14:paraId="7324F59B" w14:textId="268C54BE" w:rsidR="00A269B7" w:rsidRDefault="00A269B7" w:rsidP="00281E0B">
      <w:pPr>
        <w:pStyle w:val="BodyText3"/>
        <w:spacing w:after="120" w:line="240" w:lineRule="auto"/>
        <w:rPr>
          <w:rFonts w:cs="Calibri"/>
          <w:color w:val="0000FF"/>
        </w:rPr>
      </w:pPr>
      <w:r w:rsidRPr="00FA7824">
        <w:rPr>
          <w:rFonts w:cs="Calibri"/>
          <w:color w:val="0000FF"/>
        </w:rPr>
        <w:t xml:space="preserve">[We may also need to obtain your consent if we need to </w:t>
      </w:r>
      <w:r w:rsidR="00A96031" w:rsidRPr="00FA7824">
        <w:rPr>
          <w:rFonts w:cs="Calibri"/>
          <w:color w:val="0000FF"/>
        </w:rPr>
        <w:t>collect</w:t>
      </w:r>
      <w:r w:rsidRPr="00FA7824">
        <w:rPr>
          <w:rFonts w:cs="Calibri"/>
          <w:color w:val="0000FF"/>
        </w:rPr>
        <w:t xml:space="preserve"> additional</w:t>
      </w:r>
      <w:r w:rsidR="00A96031" w:rsidRPr="00FA7824">
        <w:rPr>
          <w:rFonts w:cs="Calibri"/>
          <w:color w:val="0000FF"/>
        </w:rPr>
        <w:t xml:space="preserve"> information to enable us to provide you with </w:t>
      </w:r>
      <w:r w:rsidRPr="00FA7824">
        <w:rPr>
          <w:rFonts w:cs="Calibri"/>
          <w:color w:val="0000FF"/>
        </w:rPr>
        <w:t xml:space="preserve">specialist or </w:t>
      </w:r>
      <w:r w:rsidR="00A96031" w:rsidRPr="00FA7824">
        <w:rPr>
          <w:rFonts w:cs="Calibri"/>
          <w:color w:val="0000FF"/>
        </w:rPr>
        <w:t>tailored support</w:t>
      </w:r>
      <w:r w:rsidRPr="00FA7824">
        <w:rPr>
          <w:rFonts w:cs="Calibri"/>
          <w:color w:val="0000FF"/>
        </w:rPr>
        <w:t xml:space="preserve">, </w:t>
      </w:r>
      <w:r w:rsidR="004E47D0" w:rsidRPr="00FA7824">
        <w:rPr>
          <w:rFonts w:cs="Calibri"/>
          <w:color w:val="0000FF"/>
        </w:rPr>
        <w:t>or</w:t>
      </w:r>
      <w:r w:rsidRPr="00FA7824">
        <w:rPr>
          <w:rFonts w:cs="Calibri"/>
          <w:color w:val="0000FF"/>
        </w:rPr>
        <w:t xml:space="preserve"> in certain circumstances if we need</w:t>
      </w:r>
      <w:r w:rsidR="004E47D0" w:rsidRPr="00FA7824">
        <w:rPr>
          <w:rFonts w:cs="Calibri"/>
          <w:color w:val="0000FF"/>
        </w:rPr>
        <w:t xml:space="preserve"> to transfer your data outside</w:t>
      </w:r>
      <w:r w:rsidRPr="00FA7824">
        <w:rPr>
          <w:rFonts w:cs="Calibri"/>
          <w:color w:val="0000FF"/>
        </w:rPr>
        <w:t xml:space="preserve"> of</w:t>
      </w:r>
      <w:r w:rsidR="004E47D0" w:rsidRPr="00FA7824">
        <w:rPr>
          <w:rFonts w:cs="Calibri"/>
          <w:color w:val="0000FF"/>
        </w:rPr>
        <w:t xml:space="preserve"> the </w:t>
      </w:r>
      <w:r w:rsidRPr="00FA7824">
        <w:rPr>
          <w:rFonts w:cs="Calibri"/>
          <w:color w:val="0000FF"/>
        </w:rPr>
        <w:t>UK or European Economic Area (EEA)</w:t>
      </w:r>
      <w:r w:rsidR="004E47D0" w:rsidRPr="00FA7824">
        <w:rPr>
          <w:rFonts w:cs="Calibri"/>
          <w:color w:val="0000FF"/>
        </w:rPr>
        <w:t>.</w:t>
      </w:r>
      <w:r w:rsidRPr="00FA7824">
        <w:rPr>
          <w:rFonts w:cs="Calibri"/>
          <w:color w:val="0000FF"/>
        </w:rPr>
        <w:t>]</w:t>
      </w:r>
      <w:r w:rsidR="004E47D0" w:rsidRPr="00A96031">
        <w:rPr>
          <w:rFonts w:cs="Calibri"/>
          <w:color w:val="0000FF"/>
        </w:rPr>
        <w:t xml:space="preserve"> </w:t>
      </w:r>
    </w:p>
    <w:p w14:paraId="5D5BE14D" w14:textId="2DD39486" w:rsidR="004E47D0" w:rsidRDefault="004E47D0" w:rsidP="00281E0B">
      <w:pPr>
        <w:pStyle w:val="BodyText3"/>
        <w:spacing w:after="120" w:line="240" w:lineRule="auto"/>
        <w:rPr>
          <w:rFonts w:cs="Calibri"/>
        </w:rPr>
      </w:pPr>
      <w:r w:rsidRPr="00A269B7">
        <w:rPr>
          <w:rFonts w:cs="Calibri"/>
        </w:rPr>
        <w:t xml:space="preserve">Where </w:t>
      </w:r>
      <w:r w:rsidRPr="00A269B7">
        <w:rPr>
          <w:rFonts w:cs="Calibri"/>
          <w:b/>
        </w:rPr>
        <w:t>we</w:t>
      </w:r>
      <w:r w:rsidRPr="00A269B7">
        <w:rPr>
          <w:rFonts w:cs="Calibri"/>
        </w:rPr>
        <w:t xml:space="preserve"> require consent, your rights and what you are consenting to will be clearly communicated to you</w:t>
      </w:r>
      <w:r w:rsidR="00A269B7" w:rsidRPr="00A269B7">
        <w:rPr>
          <w:rFonts w:cs="Calibri"/>
        </w:rPr>
        <w:t xml:space="preserve"> and </w:t>
      </w:r>
      <w:r w:rsidRPr="00A96031">
        <w:rPr>
          <w:rFonts w:cs="Calibri"/>
        </w:rPr>
        <w:t>you</w:t>
      </w:r>
      <w:r w:rsidR="006A5E90" w:rsidRPr="00A96031">
        <w:rPr>
          <w:rFonts w:cs="Calibri"/>
        </w:rPr>
        <w:t xml:space="preserve"> can withdraw </w:t>
      </w:r>
      <w:r w:rsidR="00A269B7">
        <w:rPr>
          <w:rFonts w:cs="Calibri"/>
        </w:rPr>
        <w:t xml:space="preserve">your consent </w:t>
      </w:r>
      <w:r w:rsidR="006A5E90" w:rsidRPr="00A96031">
        <w:rPr>
          <w:rFonts w:cs="Calibri"/>
        </w:rPr>
        <w:t>at any time</w:t>
      </w:r>
      <w:r w:rsidR="000207ED">
        <w:rPr>
          <w:rFonts w:cs="Calibri"/>
        </w:rPr>
        <w:t xml:space="preserve">, instruction on how to do this are included in the ‘How to contact us’ section. </w:t>
      </w:r>
    </w:p>
    <w:p w14:paraId="7A00D5CD" w14:textId="77777777" w:rsidR="00FA7824" w:rsidRPr="00FA7824" w:rsidRDefault="00FA7824" w:rsidP="00281E0B">
      <w:pPr>
        <w:pStyle w:val="BodyText3"/>
        <w:spacing w:after="120" w:line="240" w:lineRule="auto"/>
        <w:rPr>
          <w:rFonts w:cs="Calibri"/>
          <w:color w:val="0000FF"/>
          <w:sz w:val="10"/>
          <w:szCs w:val="10"/>
        </w:rPr>
      </w:pPr>
    </w:p>
    <w:p w14:paraId="3178B9D3" w14:textId="7484D1BF" w:rsidR="000F4042" w:rsidRPr="00FA7824" w:rsidRDefault="000F4042" w:rsidP="00281E0B">
      <w:pPr>
        <w:pStyle w:val="BodyText3"/>
        <w:spacing w:after="120" w:line="240" w:lineRule="auto"/>
        <w:rPr>
          <w:rFonts w:cs="Calibri"/>
          <w:b/>
          <w:bCs/>
          <w:sz w:val="32"/>
          <w:szCs w:val="32"/>
        </w:rPr>
      </w:pPr>
      <w:r w:rsidRPr="00FA7824">
        <w:rPr>
          <w:rFonts w:cs="Calibri"/>
          <w:b/>
          <w:bCs/>
          <w:iCs/>
          <w:sz w:val="32"/>
          <w:szCs w:val="32"/>
        </w:rPr>
        <w:t>How long we keep your data</w:t>
      </w:r>
    </w:p>
    <w:p w14:paraId="28DF2BAE" w14:textId="1108CD0C" w:rsidR="001D0176" w:rsidRPr="00BB43A9" w:rsidRDefault="006A5E90" w:rsidP="00281E0B">
      <w:pPr>
        <w:spacing w:after="120" w:line="240" w:lineRule="auto"/>
        <w:jc w:val="both"/>
        <w:rPr>
          <w:rFonts w:cs="Calibri"/>
          <w:color w:val="FF0000"/>
        </w:rPr>
      </w:pPr>
      <w:r w:rsidRPr="006C2B55">
        <w:rPr>
          <w:rFonts w:cs="Calibri"/>
          <w:b/>
        </w:rPr>
        <w:t>W</w:t>
      </w:r>
      <w:r w:rsidR="009C004C" w:rsidRPr="006C2B55">
        <w:rPr>
          <w:rFonts w:cs="Calibri"/>
          <w:b/>
        </w:rPr>
        <w:t>e</w:t>
      </w:r>
      <w:r w:rsidR="009C004C" w:rsidRPr="006C2B55">
        <w:rPr>
          <w:rFonts w:cs="Calibri"/>
        </w:rPr>
        <w:t xml:space="preserve"> will</w:t>
      </w:r>
      <w:r w:rsidR="009C004C" w:rsidRPr="006C2B55">
        <w:rPr>
          <w:rFonts w:cs="Calibri"/>
          <w:b/>
        </w:rPr>
        <w:t xml:space="preserve"> </w:t>
      </w:r>
      <w:r w:rsidR="009C004C" w:rsidRPr="006C2B55">
        <w:rPr>
          <w:rFonts w:cs="Calibri"/>
        </w:rPr>
        <w:t>r</w:t>
      </w:r>
      <w:r w:rsidR="00B347C8" w:rsidRPr="006C2B55">
        <w:rPr>
          <w:rFonts w:cs="Calibri"/>
        </w:rPr>
        <w:t>etain your personal data at the end of any contractual agreement for a period of</w:t>
      </w:r>
      <w:r w:rsidR="00B347C8" w:rsidRPr="00BB43A9">
        <w:rPr>
          <w:rFonts w:cs="Calibri"/>
          <w:color w:val="FF0000"/>
        </w:rPr>
        <w:t xml:space="preserve"> </w:t>
      </w:r>
      <w:r w:rsidR="00620276" w:rsidRPr="00A96031">
        <w:rPr>
          <w:rFonts w:cs="Calibri"/>
          <w:iCs/>
          <w:color w:val="0000FF"/>
        </w:rPr>
        <w:t>[</w:t>
      </w:r>
      <w:r w:rsidR="004D2346" w:rsidRPr="00A96031">
        <w:rPr>
          <w:rFonts w:cs="Calibri"/>
          <w:iCs/>
          <w:color w:val="0000FF"/>
        </w:rPr>
        <w:t>insert years</w:t>
      </w:r>
      <w:r w:rsidR="00620276" w:rsidRPr="00A96031">
        <w:rPr>
          <w:rFonts w:cs="Calibri"/>
          <w:iCs/>
          <w:color w:val="0000FF"/>
        </w:rPr>
        <w:t>]</w:t>
      </w:r>
      <w:r w:rsidR="006B1561" w:rsidRPr="00A96031">
        <w:rPr>
          <w:rFonts w:cs="Calibri"/>
          <w:iCs/>
        </w:rPr>
        <w:t>.</w:t>
      </w:r>
      <w:r w:rsidR="006B1561" w:rsidRPr="00BB43A9">
        <w:rPr>
          <w:rFonts w:cs="Calibri"/>
          <w:color w:val="FF0000"/>
        </w:rPr>
        <w:t xml:space="preserve">  </w:t>
      </w:r>
      <w:r w:rsidR="00B97D7D" w:rsidRPr="006C2B55">
        <w:rPr>
          <w:rFonts w:cs="Calibri"/>
        </w:rPr>
        <w:t>We will re</w:t>
      </w:r>
      <w:r w:rsidR="00B30F48" w:rsidRPr="006C2B55">
        <w:rPr>
          <w:rFonts w:cs="Calibri"/>
        </w:rPr>
        <w:t>tain special category and criminal conviction data for a period of</w:t>
      </w:r>
      <w:r w:rsidR="00B30F48" w:rsidRPr="00BB43A9">
        <w:rPr>
          <w:rFonts w:cs="Calibri"/>
          <w:color w:val="FF0000"/>
        </w:rPr>
        <w:t xml:space="preserve"> </w:t>
      </w:r>
      <w:r w:rsidR="00B30F48" w:rsidRPr="00A96031">
        <w:rPr>
          <w:rFonts w:cs="Calibri"/>
          <w:iCs/>
          <w:color w:val="0000FF"/>
        </w:rPr>
        <w:t>[insert years]</w:t>
      </w:r>
      <w:r w:rsidR="00B30F48" w:rsidRPr="007F19A7">
        <w:rPr>
          <w:rFonts w:cs="Calibri"/>
          <w:iCs/>
          <w:color w:val="FF0000"/>
        </w:rPr>
        <w:t>.</w:t>
      </w:r>
      <w:r w:rsidR="00B30F48" w:rsidRPr="00BB43A9">
        <w:rPr>
          <w:rFonts w:cs="Calibri"/>
          <w:color w:val="FF0000"/>
        </w:rPr>
        <w:t xml:space="preserve"> </w:t>
      </w:r>
      <w:r w:rsidR="001D0176" w:rsidRPr="006C2B55">
        <w:rPr>
          <w:rFonts w:cs="Calibri"/>
        </w:rPr>
        <w:t>Where you have submitted a claim, we will retain your data for a period of</w:t>
      </w:r>
      <w:r w:rsidR="001D0176" w:rsidRPr="00BB43A9">
        <w:rPr>
          <w:rFonts w:cs="Calibri"/>
          <w:color w:val="FF0000"/>
        </w:rPr>
        <w:t xml:space="preserve"> </w:t>
      </w:r>
      <w:r w:rsidR="001D0176" w:rsidRPr="00A269B7">
        <w:rPr>
          <w:rFonts w:cs="Calibri"/>
          <w:iCs/>
          <w:color w:val="0000FF"/>
        </w:rPr>
        <w:t>[insert years]</w:t>
      </w:r>
      <w:r w:rsidR="001D0176" w:rsidRPr="00BB43A9">
        <w:rPr>
          <w:rFonts w:cs="Calibri"/>
          <w:color w:val="FF0000"/>
        </w:rPr>
        <w:t xml:space="preserve"> </w:t>
      </w:r>
      <w:r w:rsidR="001D0176" w:rsidRPr="006C2B55">
        <w:rPr>
          <w:rFonts w:cs="Calibri"/>
        </w:rPr>
        <w:t xml:space="preserve">if </w:t>
      </w:r>
      <w:r w:rsidR="00771590" w:rsidRPr="006C2B55">
        <w:rPr>
          <w:rFonts w:cs="Calibri"/>
        </w:rPr>
        <w:t xml:space="preserve">it is </w:t>
      </w:r>
      <w:r w:rsidR="001D0176" w:rsidRPr="006C2B55">
        <w:rPr>
          <w:rFonts w:cs="Calibri"/>
        </w:rPr>
        <w:t>a non-injury claim</w:t>
      </w:r>
      <w:r w:rsidR="00771590" w:rsidRPr="006C2B55">
        <w:rPr>
          <w:rFonts w:cs="Calibri"/>
        </w:rPr>
        <w:t>;</w:t>
      </w:r>
      <w:r w:rsidR="001D0176" w:rsidRPr="006C2B55">
        <w:rPr>
          <w:rFonts w:cs="Calibri"/>
        </w:rPr>
        <w:t xml:space="preserve"> where an individual has been injured (physical and physiological), we will retain your data for</w:t>
      </w:r>
      <w:r w:rsidR="001D0176" w:rsidRPr="007F19A7">
        <w:rPr>
          <w:rFonts w:cs="Calibri"/>
          <w:color w:val="FF0000"/>
        </w:rPr>
        <w:t xml:space="preserve"> </w:t>
      </w:r>
      <w:r w:rsidR="001D0176" w:rsidRPr="0091540C">
        <w:rPr>
          <w:rFonts w:cs="Calibri"/>
          <w:color w:val="0000FF"/>
        </w:rPr>
        <w:t>[insert years]</w:t>
      </w:r>
      <w:r w:rsidR="001D0176" w:rsidRPr="007F19A7">
        <w:rPr>
          <w:rFonts w:cs="Calibri"/>
          <w:color w:val="FF0000"/>
        </w:rPr>
        <w:t>.</w:t>
      </w:r>
      <w:r w:rsidR="001D0176" w:rsidRPr="00BB43A9">
        <w:rPr>
          <w:rFonts w:cs="Calibri"/>
          <w:color w:val="FF0000"/>
        </w:rPr>
        <w:t xml:space="preserve"> </w:t>
      </w:r>
      <w:r w:rsidR="009C004C" w:rsidRPr="006C2B55">
        <w:rPr>
          <w:rFonts w:cs="Calibri"/>
        </w:rPr>
        <w:t xml:space="preserve">Where you have requested a quote, </w:t>
      </w:r>
      <w:r w:rsidR="009C004C" w:rsidRPr="006C2B55">
        <w:rPr>
          <w:rFonts w:cs="Calibri"/>
          <w:b/>
        </w:rPr>
        <w:t>we</w:t>
      </w:r>
      <w:r w:rsidR="009C004C" w:rsidRPr="006C2B55">
        <w:rPr>
          <w:rFonts w:cs="Calibri"/>
        </w:rPr>
        <w:t xml:space="preserve"> will retain your personal data for</w:t>
      </w:r>
      <w:r w:rsidR="009C004C" w:rsidRPr="00BB43A9">
        <w:rPr>
          <w:rFonts w:cs="Calibri"/>
          <w:color w:val="FF0000"/>
        </w:rPr>
        <w:t xml:space="preserve"> </w:t>
      </w:r>
      <w:r w:rsidR="00620276" w:rsidRPr="007F19A7">
        <w:rPr>
          <w:rFonts w:cs="Calibri"/>
          <w:iCs/>
          <w:color w:val="FF0000"/>
        </w:rPr>
        <w:t>[</w:t>
      </w:r>
      <w:r w:rsidR="009C004C" w:rsidRPr="0091540C">
        <w:rPr>
          <w:rFonts w:cs="Calibri"/>
          <w:iCs/>
          <w:color w:val="0000FF"/>
        </w:rPr>
        <w:t>insert months/</w:t>
      </w:r>
      <w:r w:rsidR="004D2346" w:rsidRPr="0091540C">
        <w:rPr>
          <w:rFonts w:cs="Calibri"/>
          <w:iCs/>
          <w:color w:val="0000FF"/>
        </w:rPr>
        <w:t>year</w:t>
      </w:r>
      <w:r w:rsidR="00620276" w:rsidRPr="0091540C">
        <w:rPr>
          <w:rFonts w:cs="Calibri"/>
          <w:iCs/>
          <w:color w:val="0000FF"/>
        </w:rPr>
        <w:t>]</w:t>
      </w:r>
      <w:r w:rsidR="009C004C" w:rsidRPr="006C2B55">
        <w:rPr>
          <w:rFonts w:cs="Calibri"/>
          <w:iCs/>
        </w:rPr>
        <w:t>,</w:t>
      </w:r>
      <w:r w:rsidR="009C004C" w:rsidRPr="006C2B55">
        <w:rPr>
          <w:rFonts w:cs="Calibri"/>
          <w:i/>
        </w:rPr>
        <w:t xml:space="preserve"> </w:t>
      </w:r>
      <w:r w:rsidR="009C004C" w:rsidRPr="006C2B55">
        <w:rPr>
          <w:rFonts w:cs="Calibri"/>
        </w:rPr>
        <w:t xml:space="preserve">where you have contacted </w:t>
      </w:r>
      <w:r w:rsidR="009C004C" w:rsidRPr="006C2B55">
        <w:rPr>
          <w:rFonts w:cs="Calibri"/>
          <w:b/>
        </w:rPr>
        <w:t>us</w:t>
      </w:r>
      <w:r w:rsidR="009C004C" w:rsidRPr="006C2B55">
        <w:rPr>
          <w:rFonts w:cs="Calibri"/>
        </w:rPr>
        <w:t xml:space="preserve"> for details o</w:t>
      </w:r>
      <w:r w:rsidR="00224DDA" w:rsidRPr="006C2B55">
        <w:rPr>
          <w:rFonts w:cs="Calibri"/>
        </w:rPr>
        <w:t>f</w:t>
      </w:r>
      <w:r w:rsidR="009C004C" w:rsidRPr="006C2B55">
        <w:rPr>
          <w:rFonts w:cs="Calibri"/>
        </w:rPr>
        <w:t xml:space="preserve"> </w:t>
      </w:r>
      <w:r w:rsidR="009C004C" w:rsidRPr="006C2B55">
        <w:rPr>
          <w:rFonts w:cs="Calibri"/>
          <w:b/>
        </w:rPr>
        <w:t>our</w:t>
      </w:r>
      <w:r w:rsidR="009C004C" w:rsidRPr="006C2B55">
        <w:rPr>
          <w:rFonts w:cs="Calibri"/>
        </w:rPr>
        <w:t xml:space="preserve"> services</w:t>
      </w:r>
      <w:r w:rsidR="004D2346" w:rsidRPr="006C2B55">
        <w:rPr>
          <w:rFonts w:cs="Calibri"/>
        </w:rPr>
        <w:t xml:space="preserve"> and products</w:t>
      </w:r>
      <w:r w:rsidR="009C004C" w:rsidRPr="006C2B55">
        <w:rPr>
          <w:rFonts w:cs="Calibri"/>
        </w:rPr>
        <w:t xml:space="preserve">, </w:t>
      </w:r>
      <w:r w:rsidR="009C004C" w:rsidRPr="006C2B55">
        <w:rPr>
          <w:rFonts w:cs="Calibri"/>
          <w:b/>
        </w:rPr>
        <w:t>we</w:t>
      </w:r>
      <w:r w:rsidR="009C004C" w:rsidRPr="006C2B55">
        <w:rPr>
          <w:rFonts w:cs="Calibri"/>
        </w:rPr>
        <w:t xml:space="preserve"> will retain your personal data for</w:t>
      </w:r>
      <w:r w:rsidR="009C004C" w:rsidRPr="007F19A7">
        <w:rPr>
          <w:rFonts w:cs="Calibri"/>
          <w:color w:val="FF0000"/>
        </w:rPr>
        <w:t xml:space="preserve"> </w:t>
      </w:r>
      <w:r w:rsidR="00620276" w:rsidRPr="0091540C">
        <w:rPr>
          <w:rFonts w:cs="Calibri"/>
          <w:color w:val="0000FF"/>
        </w:rPr>
        <w:t>[</w:t>
      </w:r>
      <w:r w:rsidR="009C004C" w:rsidRPr="0091540C">
        <w:rPr>
          <w:rFonts w:cs="Calibri"/>
          <w:color w:val="0000FF"/>
        </w:rPr>
        <w:t>insert months/</w:t>
      </w:r>
      <w:r w:rsidR="004D2346" w:rsidRPr="0091540C">
        <w:rPr>
          <w:rFonts w:cs="Calibri"/>
          <w:color w:val="0000FF"/>
        </w:rPr>
        <w:t>years</w:t>
      </w:r>
      <w:r w:rsidR="00620276" w:rsidRPr="0091540C">
        <w:rPr>
          <w:rFonts w:cs="Calibri"/>
          <w:color w:val="0000FF"/>
        </w:rPr>
        <w:t>]</w:t>
      </w:r>
      <w:r w:rsidR="004D2346" w:rsidRPr="007F19A7">
        <w:rPr>
          <w:rFonts w:cs="Calibri"/>
          <w:color w:val="FF0000"/>
        </w:rPr>
        <w:t>.</w:t>
      </w:r>
      <w:r w:rsidR="001D0176" w:rsidRPr="00BB43A9">
        <w:rPr>
          <w:rFonts w:cs="Calibri"/>
          <w:color w:val="FF0000"/>
        </w:rPr>
        <w:t xml:space="preserve"> </w:t>
      </w:r>
      <w:r w:rsidR="00B30F48" w:rsidRPr="006C2B55">
        <w:rPr>
          <w:rFonts w:cs="Calibri"/>
        </w:rPr>
        <w:t xml:space="preserve">Where you make a </w:t>
      </w:r>
      <w:r w:rsidR="00281E0B" w:rsidRPr="006C2B55">
        <w:rPr>
          <w:rFonts w:cs="Calibri"/>
        </w:rPr>
        <w:t>complaint,</w:t>
      </w:r>
      <w:r w:rsidR="00B30F48" w:rsidRPr="006C2B55">
        <w:rPr>
          <w:rFonts w:cs="Calibri"/>
        </w:rPr>
        <w:t xml:space="preserve"> we will retain the data for</w:t>
      </w:r>
      <w:r w:rsidR="00B30F48" w:rsidRPr="007F19A7">
        <w:rPr>
          <w:rFonts w:cs="Calibri"/>
          <w:color w:val="FF0000"/>
        </w:rPr>
        <w:t xml:space="preserve"> </w:t>
      </w:r>
      <w:r w:rsidR="00B30F48" w:rsidRPr="0091540C">
        <w:rPr>
          <w:rFonts w:cs="Calibri"/>
          <w:color w:val="0000FF"/>
        </w:rPr>
        <w:t>[insert years]</w:t>
      </w:r>
      <w:r w:rsidR="00B30F48" w:rsidRPr="007F19A7">
        <w:rPr>
          <w:rFonts w:cs="Calibri"/>
          <w:color w:val="FF0000"/>
        </w:rPr>
        <w:t>.</w:t>
      </w:r>
      <w:r w:rsidR="00B30F48" w:rsidRPr="00BB43A9">
        <w:rPr>
          <w:rFonts w:cs="Calibri"/>
          <w:color w:val="FF0000"/>
        </w:rPr>
        <w:t xml:space="preserve">  </w:t>
      </w:r>
      <w:r w:rsidR="001D0176" w:rsidRPr="006C2B55">
        <w:rPr>
          <w:rFonts w:cs="Calibri"/>
        </w:rPr>
        <w:t xml:space="preserve">Where you </w:t>
      </w:r>
      <w:r w:rsidR="00277FEA" w:rsidRPr="006C2B55">
        <w:rPr>
          <w:rFonts w:cs="Calibri"/>
        </w:rPr>
        <w:t xml:space="preserve">or law enforcement agencies </w:t>
      </w:r>
      <w:r w:rsidR="001D0176" w:rsidRPr="006C2B55">
        <w:rPr>
          <w:rFonts w:cs="Calibri"/>
        </w:rPr>
        <w:t xml:space="preserve">inform us </w:t>
      </w:r>
      <w:r w:rsidR="00771590" w:rsidRPr="006C2B55">
        <w:rPr>
          <w:rFonts w:cs="Calibri"/>
        </w:rPr>
        <w:t>about</w:t>
      </w:r>
      <w:r w:rsidR="001D0176" w:rsidRPr="006C2B55">
        <w:rPr>
          <w:rFonts w:cs="Calibri"/>
        </w:rPr>
        <w:t xml:space="preserve"> </w:t>
      </w:r>
      <w:r w:rsidR="00277FEA" w:rsidRPr="006C2B55">
        <w:rPr>
          <w:rFonts w:cs="Calibri"/>
        </w:rPr>
        <w:t>an</w:t>
      </w:r>
      <w:r w:rsidR="00130590" w:rsidRPr="006C2B55">
        <w:rPr>
          <w:rFonts w:cs="Calibri"/>
        </w:rPr>
        <w:t>y</w:t>
      </w:r>
      <w:r w:rsidR="00277FEA" w:rsidRPr="006C2B55">
        <w:rPr>
          <w:rFonts w:cs="Calibri"/>
        </w:rPr>
        <w:t xml:space="preserve"> active investigation or potential </w:t>
      </w:r>
      <w:r w:rsidR="001D0176" w:rsidRPr="006C2B55">
        <w:rPr>
          <w:rFonts w:cs="Calibri"/>
        </w:rPr>
        <w:t>criminal prosecution</w:t>
      </w:r>
      <w:r w:rsidR="00277FEA" w:rsidRPr="006C2B55">
        <w:rPr>
          <w:rFonts w:cs="Calibri"/>
        </w:rPr>
        <w:t xml:space="preserve">, we will </w:t>
      </w:r>
      <w:r w:rsidR="00130590" w:rsidRPr="006C2B55">
        <w:rPr>
          <w:rFonts w:cs="Calibri"/>
        </w:rPr>
        <w:t>comply with legal requir</w:t>
      </w:r>
      <w:r w:rsidR="001F1D2E" w:rsidRPr="006C2B55">
        <w:rPr>
          <w:rFonts w:cs="Calibri"/>
        </w:rPr>
        <w:t>ements when retaining this data</w:t>
      </w:r>
      <w:r w:rsidR="006C2B55" w:rsidRPr="006C2B55">
        <w:rPr>
          <w:rFonts w:cs="Calibri"/>
        </w:rPr>
        <w:t>.</w:t>
      </w:r>
    </w:p>
    <w:p w14:paraId="149B6A7C" w14:textId="77777777" w:rsidR="00E317DC" w:rsidRPr="00BB43A9" w:rsidRDefault="006A5E90" w:rsidP="00281E0B">
      <w:pPr>
        <w:spacing w:after="120" w:line="240" w:lineRule="auto"/>
        <w:jc w:val="both"/>
        <w:rPr>
          <w:rFonts w:cs="Calibri"/>
        </w:rPr>
      </w:pPr>
      <w:r w:rsidRPr="00BB43A9">
        <w:rPr>
          <w:rFonts w:cs="Calibri"/>
        </w:rPr>
        <w:t xml:space="preserve">The retaining of data is necessary </w:t>
      </w:r>
      <w:r w:rsidR="006B1561" w:rsidRPr="00BB43A9">
        <w:rPr>
          <w:rFonts w:cs="Calibri"/>
        </w:rPr>
        <w:t>where required for contractual, legal or regulatory purposes or for our legitimate business interests</w:t>
      </w:r>
      <w:r w:rsidR="006B1561" w:rsidRPr="00BB43A9">
        <w:rPr>
          <w:rFonts w:cs="Calibri"/>
          <w:i/>
          <w:color w:val="FF0000"/>
        </w:rPr>
        <w:t xml:space="preserve"> </w:t>
      </w:r>
      <w:r w:rsidRPr="00BB43A9">
        <w:rPr>
          <w:rFonts w:cs="Calibri"/>
        </w:rPr>
        <w:t>for statistical analysis (profiling) and product development and marketing purposes.</w:t>
      </w:r>
      <w:r w:rsidR="00620276" w:rsidRPr="00BB43A9">
        <w:rPr>
          <w:rFonts w:cs="Calibri"/>
        </w:rPr>
        <w:t xml:space="preserve"> </w:t>
      </w:r>
      <w:r w:rsidR="00620276" w:rsidRPr="007F19A7">
        <w:rPr>
          <w:rFonts w:cs="Calibri"/>
          <w:iCs/>
          <w:color w:val="FF0000"/>
        </w:rPr>
        <w:t>[If you are unable to state the retention period then you will need to explain the basis on which you determine how long to retain data.]</w:t>
      </w:r>
    </w:p>
    <w:p w14:paraId="2950DA56" w14:textId="77777777" w:rsidR="00BE18E3" w:rsidRDefault="00A42E8E" w:rsidP="00281E0B">
      <w:pPr>
        <w:spacing w:after="120" w:line="240" w:lineRule="auto"/>
        <w:jc w:val="both"/>
        <w:rPr>
          <w:rFonts w:cs="Calibri"/>
        </w:rPr>
      </w:pPr>
      <w:r w:rsidRPr="00BB43A9">
        <w:rPr>
          <w:rFonts w:cs="Calibri"/>
        </w:rPr>
        <w:t xml:space="preserve">Sometimes </w:t>
      </w:r>
      <w:r w:rsidR="00B347C8" w:rsidRPr="00BB43A9">
        <w:rPr>
          <w:rFonts w:cs="Calibri"/>
          <w:b/>
        </w:rPr>
        <w:t>we</w:t>
      </w:r>
      <w:r w:rsidR="00B347C8" w:rsidRPr="00BB43A9">
        <w:rPr>
          <w:rFonts w:cs="Calibri"/>
        </w:rPr>
        <w:t xml:space="preserve"> </w:t>
      </w:r>
      <w:r w:rsidR="008E5052" w:rsidRPr="00BB43A9">
        <w:rPr>
          <w:rFonts w:cs="Calibri"/>
        </w:rPr>
        <w:t xml:space="preserve">may need to </w:t>
      </w:r>
      <w:r w:rsidR="00B347C8" w:rsidRPr="00BB43A9">
        <w:rPr>
          <w:rFonts w:cs="Calibri"/>
        </w:rPr>
        <w:t>retain your data for longer</w:t>
      </w:r>
      <w:r w:rsidR="008E5052" w:rsidRPr="00BB43A9">
        <w:rPr>
          <w:rFonts w:cs="Calibri"/>
        </w:rPr>
        <w:t>,</w:t>
      </w:r>
      <w:r w:rsidR="00B347C8" w:rsidRPr="00BB43A9">
        <w:rPr>
          <w:rFonts w:cs="Calibri"/>
        </w:rPr>
        <w:t xml:space="preserve"> for example if </w:t>
      </w:r>
      <w:r w:rsidR="00B347C8" w:rsidRPr="00BB43A9">
        <w:rPr>
          <w:rFonts w:cs="Calibri"/>
          <w:b/>
        </w:rPr>
        <w:t>we</w:t>
      </w:r>
      <w:r w:rsidR="00B347C8" w:rsidRPr="00BB43A9">
        <w:rPr>
          <w:rFonts w:cs="Calibri"/>
        </w:rPr>
        <w:t xml:space="preserve"> </w:t>
      </w:r>
      <w:r w:rsidR="00E317DC" w:rsidRPr="00BB43A9">
        <w:rPr>
          <w:rFonts w:cs="Calibri"/>
        </w:rPr>
        <w:t>are</w:t>
      </w:r>
      <w:r w:rsidR="00B347C8" w:rsidRPr="00BB43A9">
        <w:rPr>
          <w:rFonts w:cs="Calibri"/>
        </w:rPr>
        <w:t xml:space="preserve"> </w:t>
      </w:r>
      <w:r w:rsidRPr="00BB43A9">
        <w:rPr>
          <w:rFonts w:cs="Calibri"/>
        </w:rPr>
        <w:t>representing you or defending ourselves in a</w:t>
      </w:r>
      <w:r w:rsidR="00B347C8" w:rsidRPr="00BB43A9">
        <w:rPr>
          <w:rFonts w:cs="Calibri"/>
        </w:rPr>
        <w:t xml:space="preserve"> legal dispute </w:t>
      </w:r>
      <w:r w:rsidR="00E317DC" w:rsidRPr="00BB43A9">
        <w:rPr>
          <w:rFonts w:cs="Calibri"/>
        </w:rPr>
        <w:t xml:space="preserve">or as required by law or where evidence exists that </w:t>
      </w:r>
      <w:r w:rsidR="005E6016" w:rsidRPr="00BB43A9">
        <w:rPr>
          <w:rFonts w:cs="Calibri"/>
        </w:rPr>
        <w:t>a future claim</w:t>
      </w:r>
      <w:r w:rsidR="00E317DC" w:rsidRPr="00BB43A9">
        <w:rPr>
          <w:rFonts w:cs="Calibri"/>
        </w:rPr>
        <w:t xml:space="preserve"> may occur</w:t>
      </w:r>
      <w:r w:rsidRPr="00BB43A9">
        <w:rPr>
          <w:rFonts w:cs="Calibri"/>
        </w:rPr>
        <w:t xml:space="preserve">. </w:t>
      </w:r>
    </w:p>
    <w:p w14:paraId="19F21C49" w14:textId="77777777" w:rsidR="00FA7824" w:rsidRPr="00FA7824" w:rsidRDefault="00FA7824" w:rsidP="00281E0B">
      <w:pPr>
        <w:spacing w:after="120" w:line="240" w:lineRule="auto"/>
        <w:jc w:val="both"/>
        <w:rPr>
          <w:rFonts w:cs="Calibri"/>
          <w:sz w:val="10"/>
          <w:szCs w:val="10"/>
        </w:rPr>
      </w:pPr>
    </w:p>
    <w:p w14:paraId="04E3BDC2" w14:textId="058F7C13" w:rsidR="006C2B55" w:rsidRPr="00FA7824" w:rsidRDefault="000F4042" w:rsidP="0091540C">
      <w:pPr>
        <w:spacing w:after="120" w:line="240" w:lineRule="auto"/>
        <w:jc w:val="both"/>
        <w:rPr>
          <w:rFonts w:cs="Calibri"/>
          <w:b/>
          <w:bCs/>
          <w:color w:val="FF0000"/>
          <w:sz w:val="32"/>
          <w:szCs w:val="32"/>
        </w:rPr>
      </w:pPr>
      <w:r w:rsidRPr="00FA7824">
        <w:rPr>
          <w:rFonts w:cs="Calibri"/>
          <w:b/>
          <w:bCs/>
          <w:color w:val="0000FF"/>
          <w:sz w:val="32"/>
          <w:szCs w:val="32"/>
        </w:rPr>
        <w:t>Automated Decisions and Profiling</w:t>
      </w:r>
      <w:r w:rsidR="0091540C" w:rsidRPr="00FA7824">
        <w:rPr>
          <w:rFonts w:cs="Calibri"/>
          <w:b/>
          <w:bCs/>
          <w:color w:val="0000FF"/>
          <w:sz w:val="32"/>
          <w:szCs w:val="32"/>
        </w:rPr>
        <w:t xml:space="preserve"> </w:t>
      </w:r>
      <w:r w:rsidR="006C2B55" w:rsidRPr="00FA7824">
        <w:rPr>
          <w:rFonts w:cs="Calibri"/>
          <w:b/>
          <w:bCs/>
          <w:color w:val="FF0000"/>
        </w:rPr>
        <w:t>[Th</w:t>
      </w:r>
      <w:r w:rsidR="0091540C" w:rsidRPr="00FA7824">
        <w:rPr>
          <w:rFonts w:cs="Calibri"/>
          <w:b/>
          <w:bCs/>
          <w:color w:val="FF0000"/>
        </w:rPr>
        <w:t>is</w:t>
      </w:r>
      <w:r w:rsidR="006C2B55" w:rsidRPr="00FA7824">
        <w:rPr>
          <w:rFonts w:cs="Calibri"/>
          <w:b/>
          <w:bCs/>
          <w:color w:val="FF0000"/>
        </w:rPr>
        <w:t xml:space="preserve"> section should be included/amended as applicable for your business]</w:t>
      </w:r>
    </w:p>
    <w:p w14:paraId="3EC26B7B" w14:textId="33161CB2" w:rsidR="005A547F" w:rsidRPr="00FA7824" w:rsidRDefault="005A547F" w:rsidP="005A547F">
      <w:pPr>
        <w:rPr>
          <w:rFonts w:cs="Calibri"/>
          <w:color w:val="0000FF"/>
        </w:rPr>
      </w:pPr>
      <w:r w:rsidRPr="00FA7824">
        <w:rPr>
          <w:rFonts w:cs="Calibri"/>
          <w:color w:val="0000FF"/>
        </w:rPr>
        <w:t>We sometimes use Artificial Intelligence (AI) technologies to enhance our services and decision-making processes helping us to ensure we provide fast, consistent, and cost-effective services. These systems are regularly tested for fairness, accuracy and bias and operated in compliance with relevant regulations to maintain the highest standards of data integrity and security.</w:t>
      </w:r>
    </w:p>
    <w:p w14:paraId="1C18089B" w14:textId="646F5BC1" w:rsidR="00B509D5" w:rsidRPr="00FA7824" w:rsidRDefault="00B509D5" w:rsidP="00B509D5">
      <w:pPr>
        <w:rPr>
          <w:rFonts w:cs="Calibri"/>
          <w:color w:val="0000FF"/>
        </w:rPr>
      </w:pPr>
      <w:r w:rsidRPr="00FA7824">
        <w:rPr>
          <w:rFonts w:cs="Calibri"/>
          <w:color w:val="0000FF"/>
        </w:rPr>
        <w:t>T</w:t>
      </w:r>
      <w:r w:rsidR="005A547F" w:rsidRPr="00FA7824">
        <w:rPr>
          <w:rFonts w:cs="Calibri"/>
          <w:color w:val="0000FF"/>
        </w:rPr>
        <w:t xml:space="preserve">he personal data we collect from you when you make an insurance application </w:t>
      </w:r>
      <w:r w:rsidRPr="00FA7824">
        <w:rPr>
          <w:rFonts w:cs="Calibri"/>
          <w:color w:val="0000FF"/>
        </w:rPr>
        <w:t xml:space="preserve">may be processed </w:t>
      </w:r>
      <w:r w:rsidR="005A547F" w:rsidRPr="00FA7824">
        <w:rPr>
          <w:rFonts w:cs="Calibri"/>
          <w:color w:val="0000FF"/>
        </w:rPr>
        <w:t>in</w:t>
      </w:r>
      <w:r w:rsidR="7173001C" w:rsidRPr="00FA7824">
        <w:rPr>
          <w:rFonts w:cs="Calibri"/>
          <w:color w:val="0000FF"/>
        </w:rPr>
        <w:t xml:space="preserve"> or by</w:t>
      </w:r>
      <w:r w:rsidR="005A547F" w:rsidRPr="00FA7824">
        <w:rPr>
          <w:rFonts w:cs="Calibri"/>
          <w:color w:val="0000FF"/>
        </w:rPr>
        <w:t xml:space="preserve"> systems which make automated decisions</w:t>
      </w:r>
      <w:r w:rsidR="464CB219" w:rsidRPr="00FA7824">
        <w:rPr>
          <w:rFonts w:cs="Calibri"/>
          <w:color w:val="0000FF"/>
        </w:rPr>
        <w:t>,</w:t>
      </w:r>
      <w:r w:rsidR="005A547F" w:rsidRPr="00FA7824">
        <w:rPr>
          <w:rFonts w:cs="Calibri"/>
          <w:color w:val="0000FF"/>
        </w:rPr>
        <w:t xml:space="preserve"> i.e.</w:t>
      </w:r>
      <w:r w:rsidR="0E5A462F" w:rsidRPr="00FA7824">
        <w:rPr>
          <w:rFonts w:cs="Calibri"/>
          <w:color w:val="0000FF"/>
        </w:rPr>
        <w:t>,</w:t>
      </w:r>
      <w:r w:rsidR="005A547F" w:rsidRPr="00FA7824">
        <w:rPr>
          <w:rFonts w:cs="Calibri"/>
          <w:color w:val="0000FF"/>
        </w:rPr>
        <w:t xml:space="preserve"> without human involvement. </w:t>
      </w:r>
      <w:r w:rsidRPr="00FA7824">
        <w:rPr>
          <w:rFonts w:cs="Calibri"/>
          <w:color w:val="0000FF"/>
        </w:rPr>
        <w:t xml:space="preserve">These decisions </w:t>
      </w:r>
      <w:r w:rsidR="005A547F" w:rsidRPr="00FA7824">
        <w:rPr>
          <w:rFonts w:cs="Calibri"/>
          <w:color w:val="0000FF"/>
        </w:rPr>
        <w:t>help</w:t>
      </w:r>
      <w:r w:rsidRPr="00FA7824">
        <w:rPr>
          <w:rFonts w:cs="Calibri"/>
          <w:color w:val="0000FF"/>
        </w:rPr>
        <w:t xml:space="preserve"> to </w:t>
      </w:r>
      <w:r w:rsidR="005A547F" w:rsidRPr="00FA7824">
        <w:rPr>
          <w:rFonts w:cs="Calibri"/>
          <w:color w:val="0000FF"/>
        </w:rPr>
        <w:t>assess</w:t>
      </w:r>
      <w:r w:rsidRPr="00FA7824">
        <w:rPr>
          <w:rFonts w:cs="Calibri"/>
          <w:color w:val="0000FF"/>
        </w:rPr>
        <w:t xml:space="preserve"> </w:t>
      </w:r>
      <w:r w:rsidR="005A547F" w:rsidRPr="00FA7824">
        <w:rPr>
          <w:rFonts w:cs="Calibri"/>
          <w:color w:val="0000FF"/>
        </w:rPr>
        <w:t>your insurance or premium finance application, provide quotes and manage you</w:t>
      </w:r>
      <w:r w:rsidRPr="00FA7824">
        <w:rPr>
          <w:rFonts w:cs="Calibri"/>
          <w:color w:val="0000FF"/>
        </w:rPr>
        <w:t>r policy and may affect whether we are able to offer an insurance policy or premium finance arrangement or the terms and conditions that may apply.</w:t>
      </w:r>
    </w:p>
    <w:p w14:paraId="3FECC4AE" w14:textId="0643C463" w:rsidR="005A547F" w:rsidRPr="00FA7824" w:rsidRDefault="005A547F" w:rsidP="005A547F">
      <w:pPr>
        <w:rPr>
          <w:rFonts w:cs="Calibri"/>
          <w:color w:val="FF0000"/>
        </w:rPr>
      </w:pPr>
      <w:r w:rsidRPr="00FA7824">
        <w:rPr>
          <w:rFonts w:cs="Calibri"/>
          <w:color w:val="0000FF"/>
        </w:rPr>
        <w:lastRenderedPageBreak/>
        <w:t>We may also use automated processing to identify other products or services that might be of interest to you</w:t>
      </w:r>
      <w:r w:rsidR="000207ED" w:rsidRPr="00FA7824">
        <w:rPr>
          <w:rFonts w:cs="Calibri"/>
          <w:color w:val="0000FF"/>
        </w:rPr>
        <w:t xml:space="preserve"> commonly known as profiling</w:t>
      </w:r>
      <w:r w:rsidRPr="00FA7824">
        <w:rPr>
          <w:rFonts w:cs="Calibri"/>
          <w:color w:val="0000FF"/>
        </w:rPr>
        <w:t xml:space="preserve"> (where you have previously consented to this)</w:t>
      </w:r>
      <w:r w:rsidR="00B509D5" w:rsidRPr="00FA7824">
        <w:rPr>
          <w:rFonts w:cs="Calibri"/>
          <w:color w:val="0000FF"/>
        </w:rPr>
        <w:t>.</w:t>
      </w:r>
    </w:p>
    <w:p w14:paraId="75E16516" w14:textId="5AAEC4F9" w:rsidR="005A547F" w:rsidRPr="00FA7824" w:rsidRDefault="005A547F" w:rsidP="005A547F">
      <w:pPr>
        <w:rPr>
          <w:rFonts w:cs="Calibri"/>
          <w:color w:val="0000FF"/>
        </w:rPr>
      </w:pPr>
      <w:r w:rsidRPr="00FA7824">
        <w:rPr>
          <w:rFonts w:cs="Calibri"/>
          <w:color w:val="0000FF"/>
        </w:rPr>
        <w:t>You have the right to object to solely automated decisions being made about you, using your personal data</w:t>
      </w:r>
      <w:r w:rsidR="00925F30" w:rsidRPr="00FA7824">
        <w:rPr>
          <w:rFonts w:cs="Calibri"/>
          <w:color w:val="0000FF"/>
        </w:rPr>
        <w:t xml:space="preserve">, </w:t>
      </w:r>
      <w:r w:rsidRPr="00FA7824">
        <w:rPr>
          <w:rFonts w:cs="Calibri"/>
          <w:color w:val="0000FF"/>
        </w:rPr>
        <w:t>including profiling that produces legal or similar effects. You are not, however, able to object to such processing where it is necessary for entry into or performance of a contract or is authorised by law, for example, decision</w:t>
      </w:r>
      <w:r w:rsidR="00605698" w:rsidRPr="00FA7824">
        <w:rPr>
          <w:rFonts w:cs="Calibri"/>
          <w:color w:val="0000FF"/>
        </w:rPr>
        <w:t>s based on</w:t>
      </w:r>
      <w:r w:rsidRPr="00FA7824">
        <w:rPr>
          <w:rFonts w:cs="Calibri"/>
          <w:color w:val="0000FF"/>
        </w:rPr>
        <w:t xml:space="preserve"> your credit score, or national databases used for the prevention of financial crime. </w:t>
      </w:r>
    </w:p>
    <w:p w14:paraId="29C050B5" w14:textId="511ECE2C" w:rsidR="005A547F" w:rsidRPr="00FA7824" w:rsidRDefault="005A547F" w:rsidP="005A547F">
      <w:pPr>
        <w:rPr>
          <w:rFonts w:cs="Calibri"/>
          <w:color w:val="0000FF"/>
        </w:rPr>
      </w:pPr>
      <w:r w:rsidRPr="00FA7824">
        <w:rPr>
          <w:rFonts w:cs="Calibri"/>
          <w:color w:val="0000FF"/>
        </w:rPr>
        <w:t>If you object to solely automated decisions or feel that you have been adversely affected by an automated decision due to false or inaccurate information or a mistake having been made, or if you have further information to support your case, we will arrange for someone to assess any decision and confirm the outcome of the assessment to you</w:t>
      </w:r>
      <w:r w:rsidR="00877010" w:rsidRPr="00FA7824">
        <w:rPr>
          <w:rFonts w:cs="Calibri"/>
          <w:color w:val="0000FF"/>
        </w:rPr>
        <w:t xml:space="preserve">. We cannot guarantee that this will result in a different outcome, but we will always be happy to arrange a personal assessment </w:t>
      </w:r>
      <w:proofErr w:type="gramStart"/>
      <w:r w:rsidR="00877010" w:rsidRPr="00FA7824">
        <w:rPr>
          <w:rFonts w:cs="Calibri"/>
          <w:color w:val="0000FF"/>
        </w:rPr>
        <w:t>in light of</w:t>
      </w:r>
      <w:proofErr w:type="gramEnd"/>
      <w:r w:rsidR="00877010" w:rsidRPr="00FA7824">
        <w:rPr>
          <w:rFonts w:cs="Calibri"/>
          <w:color w:val="0000FF"/>
        </w:rPr>
        <w:t xml:space="preserve"> any objection or new or corrected information.</w:t>
      </w:r>
    </w:p>
    <w:p w14:paraId="146030E7" w14:textId="66F2E320" w:rsidR="000207ED" w:rsidRPr="00FA7824" w:rsidRDefault="000207ED" w:rsidP="000207ED">
      <w:pPr>
        <w:pStyle w:val="BodyText3"/>
        <w:spacing w:after="120" w:line="240" w:lineRule="auto"/>
        <w:rPr>
          <w:rFonts w:cs="Calibri"/>
          <w:color w:val="0000FF"/>
        </w:rPr>
      </w:pPr>
      <w:r w:rsidRPr="00FA7824">
        <w:rPr>
          <w:rFonts w:cs="Calibri"/>
          <w:color w:val="0000FF"/>
        </w:rPr>
        <w:t xml:space="preserve">Instructions on how to raise on objection to automated decisions or profiling or to contest an automated decision are included in the ‘How to contact us’ section. </w:t>
      </w:r>
    </w:p>
    <w:p w14:paraId="1547C7B0" w14:textId="77777777" w:rsidR="00FA7824" w:rsidRPr="00FA7824" w:rsidRDefault="00FA7824" w:rsidP="00281E0B">
      <w:pPr>
        <w:pStyle w:val="Heading2"/>
        <w:spacing w:before="120" w:after="120" w:line="259" w:lineRule="auto"/>
        <w:jc w:val="both"/>
        <w:rPr>
          <w:rFonts w:ascii="Calibri" w:hAnsi="Calibri" w:cs="Calibri"/>
          <w:bCs w:val="0"/>
          <w:color w:val="0000FF"/>
          <w:sz w:val="10"/>
          <w:szCs w:val="10"/>
        </w:rPr>
      </w:pPr>
      <w:bookmarkStart w:id="9" w:name="_Toc509414913"/>
    </w:p>
    <w:p w14:paraId="2F51FB01" w14:textId="180BBC69" w:rsidR="00702497" w:rsidRPr="00925F30" w:rsidRDefault="00FD6217" w:rsidP="00281E0B">
      <w:pPr>
        <w:pStyle w:val="Heading2"/>
        <w:spacing w:before="120" w:after="120" w:line="259" w:lineRule="auto"/>
        <w:jc w:val="both"/>
        <w:rPr>
          <w:rFonts w:ascii="Calibri" w:hAnsi="Calibri" w:cs="Calibri"/>
          <w:bCs w:val="0"/>
          <w:color w:val="0000FF"/>
          <w:sz w:val="32"/>
          <w:szCs w:val="32"/>
        </w:rPr>
      </w:pPr>
      <w:r w:rsidRPr="00925F30">
        <w:rPr>
          <w:rFonts w:ascii="Calibri" w:hAnsi="Calibri" w:cs="Calibri"/>
          <w:bCs w:val="0"/>
          <w:color w:val="0000FF"/>
          <w:sz w:val="32"/>
          <w:szCs w:val="32"/>
        </w:rPr>
        <w:t>International transfers of personal data</w:t>
      </w:r>
      <w:bookmarkEnd w:id="9"/>
    </w:p>
    <w:p w14:paraId="1F9CFDCA" w14:textId="054F7E7E" w:rsidR="006C2B55" w:rsidRPr="00925F30" w:rsidRDefault="006C2B55" w:rsidP="006C2B55">
      <w:pPr>
        <w:pStyle w:val="NormalWeb"/>
        <w:spacing w:before="0" w:beforeAutospacing="0" w:after="120" w:afterAutospacing="0"/>
        <w:jc w:val="both"/>
        <w:rPr>
          <w:rFonts w:ascii="Calibri" w:hAnsi="Calibri" w:cs="Calibri"/>
          <w:b/>
          <w:iCs/>
          <w:color w:val="FF0000"/>
          <w:sz w:val="22"/>
          <w:szCs w:val="22"/>
        </w:rPr>
      </w:pPr>
      <w:r w:rsidRPr="00925F30">
        <w:rPr>
          <w:rFonts w:ascii="Calibri" w:hAnsi="Calibri" w:cs="Calibri"/>
          <w:b/>
          <w:iCs/>
          <w:color w:val="FF0000"/>
          <w:sz w:val="22"/>
          <w:szCs w:val="22"/>
        </w:rPr>
        <w:t xml:space="preserve">[The section should be included/amended as applicable </w:t>
      </w:r>
      <w:r w:rsidR="000207ED" w:rsidRPr="00925F30">
        <w:rPr>
          <w:rFonts w:ascii="Calibri" w:hAnsi="Calibri" w:cs="Calibri"/>
          <w:b/>
          <w:iCs/>
          <w:color w:val="FF0000"/>
          <w:sz w:val="22"/>
          <w:szCs w:val="22"/>
        </w:rPr>
        <w:t xml:space="preserve">to </w:t>
      </w:r>
      <w:r w:rsidRPr="00925F30">
        <w:rPr>
          <w:rFonts w:ascii="Calibri" w:hAnsi="Calibri" w:cs="Calibri"/>
          <w:b/>
          <w:iCs/>
          <w:color w:val="FF0000"/>
          <w:sz w:val="22"/>
          <w:szCs w:val="22"/>
        </w:rPr>
        <w:t>your business]</w:t>
      </w:r>
    </w:p>
    <w:p w14:paraId="496BDCBB" w14:textId="0E52EB76" w:rsidR="00C44DE1" w:rsidRPr="00925F30" w:rsidRDefault="001B38FA" w:rsidP="00C44DE1">
      <w:pPr>
        <w:pStyle w:val="CommentText"/>
        <w:spacing w:after="120"/>
        <w:jc w:val="both"/>
        <w:rPr>
          <w:color w:val="0000FF"/>
          <w:sz w:val="22"/>
          <w:szCs w:val="22"/>
        </w:rPr>
      </w:pPr>
      <w:r w:rsidRPr="00925F30">
        <w:rPr>
          <w:rFonts w:cs="Calibri"/>
          <w:b/>
          <w:color w:val="0000FF"/>
          <w:sz w:val="22"/>
          <w:szCs w:val="22"/>
        </w:rPr>
        <w:t>W</w:t>
      </w:r>
      <w:r w:rsidR="00E23E3D">
        <w:rPr>
          <w:rFonts w:cs="Calibri"/>
          <w:b/>
          <w:color w:val="0000FF"/>
          <w:sz w:val="22"/>
          <w:szCs w:val="22"/>
        </w:rPr>
        <w:t>e</w:t>
      </w:r>
      <w:r w:rsidRPr="00925F30">
        <w:rPr>
          <w:rFonts w:cs="Calibri"/>
          <w:color w:val="0000FF"/>
          <w:sz w:val="22"/>
          <w:szCs w:val="22"/>
        </w:rPr>
        <w:t xml:space="preserve"> </w:t>
      </w:r>
      <w:r w:rsidR="00605698" w:rsidRPr="00925F30">
        <w:rPr>
          <w:rFonts w:cs="Calibri"/>
          <w:color w:val="0000FF"/>
          <w:sz w:val="22"/>
          <w:szCs w:val="22"/>
        </w:rPr>
        <w:t>will</w:t>
      </w:r>
      <w:r w:rsidRPr="00925F30">
        <w:rPr>
          <w:rFonts w:cs="Calibri"/>
          <w:color w:val="0000FF"/>
          <w:sz w:val="22"/>
          <w:szCs w:val="22"/>
        </w:rPr>
        <w:t xml:space="preserve"> transfer your data to </w:t>
      </w:r>
      <w:r w:rsidR="005B0A0C" w:rsidRPr="00925F30">
        <w:rPr>
          <w:rFonts w:cs="Calibri"/>
          <w:color w:val="0000FF"/>
          <w:sz w:val="22"/>
          <w:szCs w:val="22"/>
        </w:rPr>
        <w:t xml:space="preserve">third parties based </w:t>
      </w:r>
      <w:r w:rsidRPr="00925F30">
        <w:rPr>
          <w:rFonts w:cs="Calibri"/>
          <w:color w:val="0000FF"/>
          <w:sz w:val="22"/>
          <w:szCs w:val="22"/>
        </w:rPr>
        <w:t xml:space="preserve">outside the </w:t>
      </w:r>
      <w:r w:rsidR="00605698" w:rsidRPr="00925F30">
        <w:rPr>
          <w:rFonts w:cs="Calibri"/>
          <w:color w:val="0000FF"/>
          <w:sz w:val="22"/>
          <w:szCs w:val="22"/>
        </w:rPr>
        <w:t>UK and EEA</w:t>
      </w:r>
      <w:r w:rsidRPr="00925F30">
        <w:rPr>
          <w:rFonts w:cs="Calibri"/>
          <w:color w:val="0000FF"/>
          <w:sz w:val="22"/>
          <w:szCs w:val="22"/>
        </w:rPr>
        <w:t xml:space="preserve">. This is necessary </w:t>
      </w:r>
      <w:r w:rsidR="005B0A0C" w:rsidRPr="00925F30">
        <w:rPr>
          <w:rFonts w:cs="Calibri"/>
          <w:color w:val="0000FF"/>
          <w:sz w:val="22"/>
          <w:szCs w:val="22"/>
        </w:rPr>
        <w:t xml:space="preserve">for the purposes </w:t>
      </w:r>
      <w:r w:rsidR="001D0176" w:rsidRPr="00925F30">
        <w:rPr>
          <w:rFonts w:cs="Calibri"/>
          <w:color w:val="0000FF"/>
          <w:sz w:val="22"/>
          <w:szCs w:val="22"/>
        </w:rPr>
        <w:t>of administering ou</w:t>
      </w:r>
      <w:r w:rsidR="00A32976" w:rsidRPr="00925F30">
        <w:rPr>
          <w:rFonts w:cs="Calibri"/>
          <w:color w:val="0000FF"/>
          <w:sz w:val="22"/>
          <w:szCs w:val="22"/>
          <w:lang w:val="en-GB"/>
        </w:rPr>
        <w:t>r</w:t>
      </w:r>
      <w:r w:rsidR="001D0176" w:rsidRPr="00925F30">
        <w:rPr>
          <w:rFonts w:cs="Calibri"/>
          <w:color w:val="0000FF"/>
          <w:sz w:val="22"/>
          <w:szCs w:val="22"/>
        </w:rPr>
        <w:t xml:space="preserve"> business and underwriting and claims processing purposes</w:t>
      </w:r>
      <w:r w:rsidR="005B0A0C" w:rsidRPr="00925F30">
        <w:rPr>
          <w:rFonts w:cs="Calibri"/>
          <w:color w:val="0000FF"/>
          <w:sz w:val="22"/>
          <w:szCs w:val="22"/>
        </w:rPr>
        <w:t>.</w:t>
      </w:r>
      <w:r w:rsidR="00605698" w:rsidRPr="00925F30">
        <w:rPr>
          <w:color w:val="0000FF"/>
          <w:sz w:val="22"/>
          <w:szCs w:val="22"/>
        </w:rPr>
        <w:t xml:space="preserve"> </w:t>
      </w:r>
      <w:r w:rsidR="00C44DE1" w:rsidRPr="00925F30">
        <w:rPr>
          <w:color w:val="0000FF"/>
          <w:sz w:val="22"/>
          <w:szCs w:val="22"/>
        </w:rPr>
        <w:t>S</w:t>
      </w:r>
      <w:r w:rsidR="00605698" w:rsidRPr="00925F30">
        <w:rPr>
          <w:color w:val="0000FF"/>
          <w:sz w:val="22"/>
          <w:szCs w:val="22"/>
        </w:rPr>
        <w:t>ome countries have adequate protections for personal data under applicable laws</w:t>
      </w:r>
      <w:r w:rsidR="00C44DE1" w:rsidRPr="00925F30">
        <w:rPr>
          <w:color w:val="0000FF"/>
          <w:sz w:val="22"/>
          <w:szCs w:val="22"/>
        </w:rPr>
        <w:t xml:space="preserve">, however for some countries, it is necessary to take additional steps to ensure appropriate safeguards are put in place or for the recipient to subscribe to or be certified with an “international framework” for the protection of personal data. </w:t>
      </w:r>
    </w:p>
    <w:p w14:paraId="771712F4" w14:textId="3EB75D02" w:rsidR="007B09CC" w:rsidRDefault="00605698" w:rsidP="00281E0B">
      <w:pPr>
        <w:pStyle w:val="CommentText"/>
        <w:spacing w:after="120"/>
        <w:jc w:val="both"/>
        <w:rPr>
          <w:rFonts w:cs="Calibri"/>
          <w:color w:val="0000FF"/>
          <w:sz w:val="22"/>
          <w:szCs w:val="22"/>
        </w:rPr>
      </w:pPr>
      <w:r w:rsidRPr="00925F30">
        <w:rPr>
          <w:color w:val="0000FF"/>
          <w:sz w:val="22"/>
          <w:szCs w:val="22"/>
        </w:rPr>
        <w:t>Whenever we transfer your information outside of the UK, we impose contractual obligations on the recipients of that information to protect your personal data to the standard required in the UK.</w:t>
      </w:r>
      <w:r w:rsidRPr="00925F30">
        <w:rPr>
          <w:rFonts w:cs="Calibri"/>
          <w:color w:val="0000FF"/>
          <w:sz w:val="22"/>
          <w:szCs w:val="22"/>
        </w:rPr>
        <w:t xml:space="preserve"> These contracts prohibit those third </w:t>
      </w:r>
      <w:r w:rsidR="005B0A0C" w:rsidRPr="00925F30">
        <w:rPr>
          <w:rFonts w:cs="Calibri"/>
          <w:color w:val="0000FF"/>
          <w:sz w:val="22"/>
          <w:szCs w:val="22"/>
        </w:rPr>
        <w:t>part</w:t>
      </w:r>
      <w:r w:rsidRPr="00925F30">
        <w:rPr>
          <w:rFonts w:cs="Calibri"/>
          <w:color w:val="0000FF"/>
          <w:sz w:val="22"/>
          <w:szCs w:val="22"/>
        </w:rPr>
        <w:t>y recipients</w:t>
      </w:r>
      <w:r w:rsidR="005B0A0C" w:rsidRPr="00925F30">
        <w:rPr>
          <w:rFonts w:cs="Calibri"/>
          <w:color w:val="0000FF"/>
          <w:sz w:val="22"/>
          <w:szCs w:val="22"/>
        </w:rPr>
        <w:t xml:space="preserve"> </w:t>
      </w:r>
      <w:r w:rsidRPr="00925F30">
        <w:rPr>
          <w:rFonts w:cs="Calibri"/>
          <w:color w:val="0000FF"/>
          <w:sz w:val="22"/>
          <w:szCs w:val="22"/>
        </w:rPr>
        <w:t xml:space="preserve">from </w:t>
      </w:r>
      <w:r w:rsidR="005B0A0C" w:rsidRPr="00925F30">
        <w:rPr>
          <w:rFonts w:cs="Calibri"/>
          <w:color w:val="0000FF"/>
          <w:sz w:val="22"/>
          <w:szCs w:val="22"/>
        </w:rPr>
        <w:t>us</w:t>
      </w:r>
      <w:r w:rsidRPr="00925F30">
        <w:rPr>
          <w:rFonts w:cs="Calibri"/>
          <w:color w:val="0000FF"/>
          <w:sz w:val="22"/>
          <w:szCs w:val="22"/>
        </w:rPr>
        <w:t>ing</w:t>
      </w:r>
      <w:r w:rsidR="005B0A0C" w:rsidRPr="00925F30">
        <w:rPr>
          <w:rFonts w:cs="Calibri"/>
          <w:color w:val="0000FF"/>
          <w:sz w:val="22"/>
          <w:szCs w:val="22"/>
        </w:rPr>
        <w:t xml:space="preserve"> your personal data for any other purpose than for what </w:t>
      </w:r>
      <w:r w:rsidR="005E6016" w:rsidRPr="00925F30">
        <w:rPr>
          <w:rFonts w:cs="Calibri"/>
          <w:color w:val="0000FF"/>
          <w:sz w:val="22"/>
          <w:szCs w:val="22"/>
        </w:rPr>
        <w:t xml:space="preserve">has been agreed with </w:t>
      </w:r>
      <w:r w:rsidR="005E6016" w:rsidRPr="00925F30">
        <w:rPr>
          <w:rFonts w:cs="Calibri"/>
          <w:b/>
          <w:color w:val="0000FF"/>
          <w:sz w:val="22"/>
          <w:szCs w:val="22"/>
        </w:rPr>
        <w:t>us</w:t>
      </w:r>
      <w:r w:rsidRPr="00925F30">
        <w:rPr>
          <w:rFonts w:cs="Calibri"/>
          <w:color w:val="0000FF"/>
          <w:sz w:val="22"/>
          <w:szCs w:val="22"/>
        </w:rPr>
        <w:t xml:space="preserve"> and </w:t>
      </w:r>
      <w:r w:rsidR="005E6016" w:rsidRPr="00925F30">
        <w:rPr>
          <w:rFonts w:cs="Calibri"/>
          <w:color w:val="0000FF"/>
          <w:sz w:val="22"/>
          <w:szCs w:val="22"/>
        </w:rPr>
        <w:t>require</w:t>
      </w:r>
      <w:r w:rsidR="00C44DE1" w:rsidRPr="00925F30">
        <w:rPr>
          <w:rFonts w:cs="Calibri"/>
          <w:color w:val="0000FF"/>
          <w:sz w:val="22"/>
          <w:szCs w:val="22"/>
        </w:rPr>
        <w:t xml:space="preserve"> them</w:t>
      </w:r>
      <w:r w:rsidR="005E6016" w:rsidRPr="00925F30">
        <w:rPr>
          <w:rFonts w:cs="Calibri"/>
          <w:color w:val="0000FF"/>
          <w:sz w:val="22"/>
          <w:szCs w:val="22"/>
        </w:rPr>
        <w:t xml:space="preserve"> </w:t>
      </w:r>
      <w:r w:rsidR="007B09CC" w:rsidRPr="00925F30">
        <w:rPr>
          <w:rFonts w:cs="Calibri"/>
          <w:color w:val="0000FF"/>
          <w:sz w:val="22"/>
          <w:szCs w:val="22"/>
        </w:rPr>
        <w:t>to safeguard your personal data through the use of appropriate technical and organi</w:t>
      </w:r>
      <w:r w:rsidR="005E6016" w:rsidRPr="00925F30">
        <w:rPr>
          <w:rFonts w:cs="Calibri"/>
          <w:color w:val="0000FF"/>
          <w:sz w:val="22"/>
          <w:szCs w:val="22"/>
        </w:rPr>
        <w:t>sational data security measures</w:t>
      </w:r>
      <w:r w:rsidR="00C44DE1" w:rsidRPr="00925F30">
        <w:rPr>
          <w:rFonts w:cs="Calibri"/>
          <w:color w:val="0000FF"/>
          <w:sz w:val="22"/>
          <w:szCs w:val="22"/>
        </w:rPr>
        <w:t xml:space="preserve">. We also </w:t>
      </w:r>
      <w:r w:rsidR="005E6016" w:rsidRPr="00925F30">
        <w:rPr>
          <w:rFonts w:cs="Calibri"/>
          <w:color w:val="0000FF"/>
          <w:sz w:val="22"/>
          <w:szCs w:val="22"/>
        </w:rPr>
        <w:t>prohibi</w:t>
      </w:r>
      <w:r w:rsidR="00C44DE1" w:rsidRPr="00925F30">
        <w:rPr>
          <w:rFonts w:cs="Calibri"/>
          <w:color w:val="0000FF"/>
          <w:sz w:val="22"/>
          <w:szCs w:val="22"/>
        </w:rPr>
        <w:t xml:space="preserve">t third party recipients from </w:t>
      </w:r>
      <w:r w:rsidR="005E6016" w:rsidRPr="00925F30">
        <w:rPr>
          <w:rFonts w:cs="Calibri"/>
          <w:color w:val="0000FF"/>
          <w:sz w:val="22"/>
          <w:szCs w:val="22"/>
        </w:rPr>
        <w:t>disclosing</w:t>
      </w:r>
      <w:r w:rsidR="005B0A0C" w:rsidRPr="00925F30">
        <w:rPr>
          <w:rFonts w:cs="Calibri"/>
          <w:color w:val="0000FF"/>
          <w:sz w:val="22"/>
          <w:szCs w:val="22"/>
        </w:rPr>
        <w:t xml:space="preserve"> or shar</w:t>
      </w:r>
      <w:r w:rsidR="005E6016" w:rsidRPr="00925F30">
        <w:rPr>
          <w:rFonts w:cs="Calibri"/>
          <w:color w:val="0000FF"/>
          <w:sz w:val="22"/>
          <w:szCs w:val="22"/>
        </w:rPr>
        <w:t>ing y</w:t>
      </w:r>
      <w:r w:rsidR="005B0A0C" w:rsidRPr="00925F30">
        <w:rPr>
          <w:rFonts w:cs="Calibri"/>
          <w:color w:val="0000FF"/>
          <w:sz w:val="22"/>
          <w:szCs w:val="22"/>
        </w:rPr>
        <w:t xml:space="preserve">our </w:t>
      </w:r>
      <w:r w:rsidR="005E6016" w:rsidRPr="00925F30">
        <w:rPr>
          <w:rFonts w:cs="Calibri"/>
          <w:color w:val="0000FF"/>
          <w:sz w:val="22"/>
          <w:szCs w:val="22"/>
        </w:rPr>
        <w:t xml:space="preserve">data with other </w:t>
      </w:r>
      <w:r w:rsidR="005B0A0C" w:rsidRPr="00925F30">
        <w:rPr>
          <w:rFonts w:cs="Calibri"/>
          <w:color w:val="0000FF"/>
          <w:sz w:val="22"/>
          <w:szCs w:val="22"/>
        </w:rPr>
        <w:t>third part</w:t>
      </w:r>
      <w:r w:rsidR="005E6016" w:rsidRPr="00925F30">
        <w:rPr>
          <w:rFonts w:cs="Calibri"/>
          <w:color w:val="0000FF"/>
          <w:sz w:val="22"/>
          <w:szCs w:val="22"/>
        </w:rPr>
        <w:t>ies</w:t>
      </w:r>
      <w:r w:rsidR="005B0A0C" w:rsidRPr="00925F30">
        <w:rPr>
          <w:rFonts w:cs="Calibri"/>
          <w:color w:val="0000FF"/>
          <w:sz w:val="22"/>
          <w:szCs w:val="22"/>
        </w:rPr>
        <w:t xml:space="preserve"> without </w:t>
      </w:r>
      <w:r w:rsidR="005B0A0C" w:rsidRPr="00925F30">
        <w:rPr>
          <w:rFonts w:cs="Calibri"/>
          <w:b/>
          <w:color w:val="0000FF"/>
          <w:sz w:val="22"/>
          <w:szCs w:val="22"/>
        </w:rPr>
        <w:t>our</w:t>
      </w:r>
      <w:r w:rsidR="005B0A0C" w:rsidRPr="00925F30">
        <w:rPr>
          <w:rFonts w:cs="Calibri"/>
          <w:color w:val="0000FF"/>
          <w:sz w:val="22"/>
          <w:szCs w:val="22"/>
        </w:rPr>
        <w:t xml:space="preserve"> prior authorisation,</w:t>
      </w:r>
      <w:r w:rsidR="005E6016" w:rsidRPr="00925F30">
        <w:rPr>
          <w:rFonts w:cs="Calibri"/>
          <w:color w:val="0000FF"/>
          <w:sz w:val="22"/>
          <w:szCs w:val="22"/>
        </w:rPr>
        <w:t xml:space="preserve"> </w:t>
      </w:r>
      <w:r w:rsidR="005B0A0C" w:rsidRPr="00925F30">
        <w:rPr>
          <w:rFonts w:cs="Calibri"/>
          <w:color w:val="0000FF"/>
          <w:sz w:val="22"/>
          <w:szCs w:val="22"/>
        </w:rPr>
        <w:t>unless required</w:t>
      </w:r>
      <w:r w:rsidR="00C44DE1" w:rsidRPr="00925F30">
        <w:rPr>
          <w:rFonts w:cs="Calibri"/>
          <w:color w:val="0000FF"/>
          <w:sz w:val="22"/>
          <w:szCs w:val="22"/>
        </w:rPr>
        <w:t xml:space="preserve"> to do so</w:t>
      </w:r>
      <w:r w:rsidR="005B0A0C" w:rsidRPr="00925F30">
        <w:rPr>
          <w:rFonts w:cs="Calibri"/>
          <w:color w:val="0000FF"/>
          <w:sz w:val="22"/>
          <w:szCs w:val="22"/>
        </w:rPr>
        <w:t xml:space="preserve"> by law. </w:t>
      </w:r>
    </w:p>
    <w:p w14:paraId="4B3F0051" w14:textId="21017016" w:rsidR="00A32976" w:rsidRPr="00605698" w:rsidRDefault="00605698" w:rsidP="00281E0B">
      <w:pPr>
        <w:pStyle w:val="CommentText"/>
        <w:spacing w:after="120"/>
        <w:jc w:val="both"/>
        <w:rPr>
          <w:rFonts w:cs="Calibri"/>
          <w:color w:val="0000FF"/>
          <w:sz w:val="22"/>
          <w:szCs w:val="22"/>
        </w:rPr>
      </w:pPr>
      <w:r w:rsidRPr="00925F30">
        <w:rPr>
          <w:rFonts w:cs="Calibri"/>
          <w:color w:val="0000FF"/>
          <w:sz w:val="22"/>
          <w:szCs w:val="22"/>
        </w:rPr>
        <w:t xml:space="preserve">You can </w:t>
      </w:r>
      <w:r w:rsidR="007B09CC" w:rsidRPr="00925F30">
        <w:rPr>
          <w:rFonts w:cs="Calibri"/>
          <w:color w:val="0000FF"/>
          <w:sz w:val="22"/>
          <w:szCs w:val="22"/>
        </w:rPr>
        <w:t>contact</w:t>
      </w:r>
      <w:r w:rsidR="007B09CC" w:rsidRPr="00925F30">
        <w:rPr>
          <w:rFonts w:cs="Calibri"/>
          <w:b/>
          <w:color w:val="0000FF"/>
          <w:sz w:val="22"/>
          <w:szCs w:val="22"/>
        </w:rPr>
        <w:t xml:space="preserve"> o</w:t>
      </w:r>
      <w:r w:rsidR="001B38FA" w:rsidRPr="00925F30">
        <w:rPr>
          <w:rFonts w:cs="Calibri"/>
          <w:b/>
          <w:color w:val="0000FF"/>
          <w:sz w:val="22"/>
          <w:szCs w:val="22"/>
        </w:rPr>
        <w:t>ur</w:t>
      </w:r>
      <w:r w:rsidR="001B38FA" w:rsidRPr="00925F30">
        <w:rPr>
          <w:rFonts w:cs="Calibri"/>
          <w:color w:val="0000FF"/>
          <w:sz w:val="22"/>
          <w:szCs w:val="22"/>
        </w:rPr>
        <w:t xml:space="preserve"> </w:t>
      </w:r>
      <w:r w:rsidR="009319E4">
        <w:rPr>
          <w:rFonts w:cs="Calibri"/>
          <w:color w:val="0000FF"/>
          <w:sz w:val="22"/>
          <w:szCs w:val="22"/>
        </w:rPr>
        <w:t>[</w:t>
      </w:r>
      <w:r w:rsidR="00E82229" w:rsidRPr="00925F30">
        <w:rPr>
          <w:rFonts w:cs="Calibri"/>
          <w:color w:val="0000FF"/>
          <w:sz w:val="22"/>
          <w:szCs w:val="22"/>
        </w:rPr>
        <w:t>data protection officer/data privacy representative/alternative suitable person</w:t>
      </w:r>
      <w:r w:rsidR="009319E4">
        <w:rPr>
          <w:rFonts w:cs="Calibri"/>
          <w:color w:val="0000FF"/>
          <w:sz w:val="22"/>
          <w:szCs w:val="22"/>
        </w:rPr>
        <w:t>]</w:t>
      </w:r>
      <w:r w:rsidR="001B38FA" w:rsidRPr="00925F30">
        <w:rPr>
          <w:rFonts w:cs="Calibri"/>
          <w:color w:val="0000FF"/>
          <w:sz w:val="22"/>
          <w:szCs w:val="22"/>
        </w:rPr>
        <w:t xml:space="preserve"> </w:t>
      </w:r>
      <w:r w:rsidR="007B09CC" w:rsidRPr="00925F30">
        <w:rPr>
          <w:rFonts w:cs="Calibri"/>
          <w:color w:val="0000FF"/>
          <w:sz w:val="22"/>
          <w:szCs w:val="22"/>
        </w:rPr>
        <w:t>for a l</w:t>
      </w:r>
      <w:r w:rsidR="001B38FA" w:rsidRPr="00925F30">
        <w:rPr>
          <w:rFonts w:cs="Calibri"/>
          <w:color w:val="0000FF"/>
          <w:sz w:val="22"/>
          <w:szCs w:val="22"/>
        </w:rPr>
        <w:t>ist of countries and organisations your per</w:t>
      </w:r>
      <w:r w:rsidR="007B09CC" w:rsidRPr="00925F30">
        <w:rPr>
          <w:rFonts w:cs="Calibri"/>
          <w:color w:val="0000FF"/>
          <w:sz w:val="22"/>
          <w:szCs w:val="22"/>
        </w:rPr>
        <w:t>sonal data is transferred to and/or</w:t>
      </w:r>
      <w:r w:rsidR="001B38FA" w:rsidRPr="00925F30">
        <w:rPr>
          <w:rFonts w:cs="Calibri"/>
          <w:color w:val="0000FF"/>
          <w:sz w:val="22"/>
          <w:szCs w:val="22"/>
        </w:rPr>
        <w:t xml:space="preserve"> </w:t>
      </w:r>
      <w:r w:rsidR="000C0C09" w:rsidRPr="00925F30">
        <w:rPr>
          <w:rFonts w:cs="Calibri"/>
          <w:color w:val="0000FF"/>
          <w:sz w:val="22"/>
          <w:szCs w:val="22"/>
        </w:rPr>
        <w:t xml:space="preserve">for </w:t>
      </w:r>
      <w:r w:rsidR="001B38FA" w:rsidRPr="00925F30">
        <w:rPr>
          <w:rFonts w:cs="Calibri"/>
          <w:color w:val="0000FF"/>
          <w:sz w:val="22"/>
          <w:szCs w:val="22"/>
        </w:rPr>
        <w:t>further information on the measures un</w:t>
      </w:r>
      <w:r w:rsidR="00776ED5" w:rsidRPr="00925F30">
        <w:rPr>
          <w:rFonts w:cs="Calibri"/>
          <w:color w:val="0000FF"/>
          <w:sz w:val="22"/>
          <w:szCs w:val="22"/>
        </w:rPr>
        <w:t xml:space="preserve">dertaken to safeguard your data – </w:t>
      </w:r>
      <w:r w:rsidRPr="00925F30">
        <w:rPr>
          <w:rFonts w:cs="Calibri"/>
          <w:color w:val="0000FF"/>
          <w:sz w:val="22"/>
          <w:szCs w:val="22"/>
        </w:rPr>
        <w:t>instructions on how to do this are included in the ‘How to contact us’ section.</w:t>
      </w:r>
      <w:r w:rsidRPr="00605698">
        <w:rPr>
          <w:rFonts w:cs="Calibri"/>
          <w:color w:val="0000FF"/>
          <w:sz w:val="22"/>
          <w:szCs w:val="22"/>
        </w:rPr>
        <w:t xml:space="preserve"> </w:t>
      </w:r>
    </w:p>
    <w:p w14:paraId="7BBD3ACF" w14:textId="77777777" w:rsidR="006C2B55" w:rsidRPr="006C2B55" w:rsidRDefault="006C2B55" w:rsidP="00281E0B">
      <w:pPr>
        <w:pStyle w:val="Heading2"/>
        <w:spacing w:before="120" w:after="120" w:line="259" w:lineRule="auto"/>
        <w:jc w:val="both"/>
        <w:rPr>
          <w:rFonts w:ascii="Calibri" w:hAnsi="Calibri" w:cs="Calibri"/>
          <w:bCs w:val="0"/>
          <w:color w:val="000000"/>
          <w:sz w:val="10"/>
          <w:szCs w:val="10"/>
        </w:rPr>
      </w:pPr>
      <w:bookmarkStart w:id="10" w:name="_Toc509414914"/>
    </w:p>
    <w:p w14:paraId="4AFC0FFF" w14:textId="573DDFBD" w:rsidR="00C27D80" w:rsidRPr="006C2B55" w:rsidRDefault="00386112" w:rsidP="00281E0B">
      <w:pPr>
        <w:pStyle w:val="Heading2"/>
        <w:spacing w:before="120" w:after="120" w:line="259" w:lineRule="auto"/>
        <w:jc w:val="both"/>
        <w:rPr>
          <w:rFonts w:ascii="Calibri" w:hAnsi="Calibri" w:cs="Calibri"/>
          <w:bCs w:val="0"/>
          <w:color w:val="000000"/>
          <w:sz w:val="32"/>
          <w:szCs w:val="32"/>
        </w:rPr>
      </w:pPr>
      <w:r w:rsidRPr="006C2B55">
        <w:rPr>
          <w:rFonts w:ascii="Calibri" w:hAnsi="Calibri" w:cs="Calibri"/>
          <w:bCs w:val="0"/>
          <w:color w:val="000000"/>
          <w:sz w:val="32"/>
          <w:szCs w:val="32"/>
        </w:rPr>
        <w:t>Your rights</w:t>
      </w:r>
      <w:bookmarkEnd w:id="10"/>
    </w:p>
    <w:p w14:paraId="42FE8B0B" w14:textId="1C2CAFF4" w:rsidR="00C27D80" w:rsidRPr="00BB43A9" w:rsidRDefault="00C27D80" w:rsidP="00281E0B">
      <w:pPr>
        <w:spacing w:after="120" w:line="240" w:lineRule="auto"/>
        <w:jc w:val="both"/>
        <w:rPr>
          <w:rFonts w:cs="Calibri"/>
          <w:b/>
          <w:color w:val="000000"/>
        </w:rPr>
      </w:pPr>
      <w:r w:rsidRPr="00BB43A9">
        <w:rPr>
          <w:rFonts w:cs="Calibri"/>
          <w:color w:val="000000"/>
        </w:rPr>
        <w:t xml:space="preserve">Individuals are provided with legal rights governing the use of their personal data. These grant individuals the </w:t>
      </w:r>
      <w:r w:rsidR="00972838" w:rsidRPr="00BB43A9">
        <w:rPr>
          <w:rFonts w:cs="Calibri"/>
          <w:color w:val="000000"/>
        </w:rPr>
        <w:t>right</w:t>
      </w:r>
      <w:r w:rsidR="00224DDA" w:rsidRPr="00BB43A9">
        <w:rPr>
          <w:rFonts w:cs="Calibri"/>
          <w:color w:val="000000"/>
        </w:rPr>
        <w:t xml:space="preserve"> to </w:t>
      </w:r>
      <w:r w:rsidRPr="00BB43A9">
        <w:rPr>
          <w:rFonts w:cs="Calibri"/>
          <w:color w:val="000000"/>
        </w:rPr>
        <w:t>understand</w:t>
      </w:r>
      <w:r w:rsidR="00972838" w:rsidRPr="00BB43A9">
        <w:rPr>
          <w:rFonts w:cs="Calibri"/>
          <w:color w:val="000000"/>
        </w:rPr>
        <w:t xml:space="preserve"> what</w:t>
      </w:r>
      <w:r w:rsidRPr="00BB43A9">
        <w:rPr>
          <w:rFonts w:cs="Calibri"/>
          <w:color w:val="000000"/>
        </w:rPr>
        <w:t xml:space="preserve"> personal data relating to them is held, for what purpose, how it is collected and used, with whom it is shared, where it is located, to object to its processing</w:t>
      </w:r>
      <w:r w:rsidR="00290078">
        <w:rPr>
          <w:rFonts w:cs="Calibri"/>
          <w:color w:val="000000"/>
        </w:rPr>
        <w:t xml:space="preserve"> (in certain circumstances)</w:t>
      </w:r>
      <w:r w:rsidRPr="00BB43A9">
        <w:rPr>
          <w:rFonts w:cs="Calibri"/>
          <w:color w:val="000000"/>
        </w:rPr>
        <w:t xml:space="preserve">, </w:t>
      </w:r>
      <w:r w:rsidR="005E6016" w:rsidRPr="00BB43A9">
        <w:rPr>
          <w:rFonts w:cs="Calibri"/>
          <w:color w:val="000000"/>
        </w:rPr>
        <w:t xml:space="preserve">to have the data corrected if inaccurate, </w:t>
      </w:r>
      <w:r w:rsidRPr="00BB43A9">
        <w:rPr>
          <w:rFonts w:cs="Calibri"/>
          <w:color w:val="000000"/>
        </w:rPr>
        <w:t>to take copies of the data and to place r</w:t>
      </w:r>
      <w:r w:rsidR="006C3858" w:rsidRPr="00BB43A9">
        <w:rPr>
          <w:rFonts w:cs="Calibri"/>
          <w:color w:val="000000"/>
        </w:rPr>
        <w:t>estrictions on its processing. Individuals can</w:t>
      </w:r>
      <w:r w:rsidRPr="00BB43A9">
        <w:rPr>
          <w:rFonts w:cs="Calibri"/>
          <w:color w:val="000000"/>
        </w:rPr>
        <w:t xml:space="preserve"> also request the deletion of </w:t>
      </w:r>
      <w:r w:rsidR="005E6016" w:rsidRPr="00BB43A9">
        <w:rPr>
          <w:rFonts w:cs="Calibri"/>
          <w:color w:val="000000"/>
        </w:rPr>
        <w:t xml:space="preserve">their </w:t>
      </w:r>
      <w:r w:rsidRPr="00BB43A9">
        <w:rPr>
          <w:rFonts w:cs="Calibri"/>
          <w:color w:val="000000"/>
        </w:rPr>
        <w:t>personal data.</w:t>
      </w:r>
    </w:p>
    <w:p w14:paraId="3A2903EE" w14:textId="77777777" w:rsidR="00C27D80" w:rsidRPr="00BB43A9" w:rsidRDefault="00C27D80" w:rsidP="00281E0B">
      <w:pPr>
        <w:spacing w:after="120" w:line="240" w:lineRule="auto"/>
        <w:jc w:val="both"/>
        <w:rPr>
          <w:rFonts w:cs="Calibri"/>
          <w:b/>
          <w:color w:val="000000"/>
        </w:rPr>
      </w:pPr>
      <w:r w:rsidRPr="00BB43A9">
        <w:rPr>
          <w:rFonts w:cs="Calibri"/>
          <w:color w:val="000000"/>
        </w:rPr>
        <w:lastRenderedPageBreak/>
        <w:t xml:space="preserve">These rights are known as </w:t>
      </w:r>
      <w:r w:rsidR="00E82229" w:rsidRPr="00BB43A9">
        <w:rPr>
          <w:rFonts w:cs="Calibri"/>
          <w:color w:val="000000"/>
        </w:rPr>
        <w:t xml:space="preserve">Individual </w:t>
      </w:r>
      <w:r w:rsidRPr="00BB43A9">
        <w:rPr>
          <w:rFonts w:cs="Calibri"/>
          <w:color w:val="000000"/>
        </w:rPr>
        <w:t xml:space="preserve">Rights under the Data Protection </w:t>
      </w:r>
      <w:r w:rsidR="00E82229" w:rsidRPr="00BB43A9">
        <w:rPr>
          <w:rFonts w:cs="Calibri"/>
          <w:color w:val="000000"/>
        </w:rPr>
        <w:t xml:space="preserve">Act </w:t>
      </w:r>
      <w:r w:rsidRPr="00BB43A9">
        <w:rPr>
          <w:rFonts w:cs="Calibri"/>
          <w:color w:val="000000"/>
        </w:rPr>
        <w:t>2018. The following list details these rights:</w:t>
      </w:r>
    </w:p>
    <w:p w14:paraId="5288A09E" w14:textId="77777777" w:rsidR="00C27D80" w:rsidRPr="00BB43A9" w:rsidRDefault="00C27D80" w:rsidP="00281E0B">
      <w:pPr>
        <w:numPr>
          <w:ilvl w:val="0"/>
          <w:numId w:val="6"/>
        </w:numPr>
        <w:spacing w:after="120" w:line="240" w:lineRule="auto"/>
        <w:ind w:left="714" w:hanging="357"/>
        <w:jc w:val="both"/>
        <w:rPr>
          <w:rFonts w:cs="Calibri"/>
          <w:color w:val="000000"/>
        </w:rPr>
      </w:pPr>
      <w:r w:rsidRPr="00BB43A9">
        <w:rPr>
          <w:rFonts w:cs="Calibri"/>
          <w:color w:val="000000"/>
        </w:rPr>
        <w:t xml:space="preserve">The </w:t>
      </w:r>
      <w:r w:rsidRPr="00BB43A9">
        <w:rPr>
          <w:rFonts w:cs="Calibri"/>
          <w:b/>
          <w:color w:val="000000"/>
        </w:rPr>
        <w:t>right to be informed</w:t>
      </w:r>
      <w:r w:rsidRPr="00BB43A9">
        <w:rPr>
          <w:rFonts w:cs="Calibri"/>
          <w:color w:val="000000"/>
        </w:rPr>
        <w:t xml:space="preserve"> </w:t>
      </w:r>
      <w:r w:rsidR="00972838" w:rsidRPr="00BB43A9">
        <w:rPr>
          <w:rFonts w:cs="Calibri"/>
          <w:color w:val="000000"/>
        </w:rPr>
        <w:t xml:space="preserve">about </w:t>
      </w:r>
      <w:r w:rsidRPr="00BB43A9">
        <w:rPr>
          <w:rFonts w:cs="Calibri"/>
          <w:color w:val="000000"/>
        </w:rPr>
        <w:t>the personal data being processed</w:t>
      </w:r>
      <w:r w:rsidR="00954C75" w:rsidRPr="00BB43A9">
        <w:rPr>
          <w:rFonts w:cs="Calibri"/>
          <w:color w:val="000000"/>
        </w:rPr>
        <w:t>;</w:t>
      </w:r>
    </w:p>
    <w:p w14:paraId="5E86C176" w14:textId="77777777" w:rsidR="00C27D80" w:rsidRPr="00BB43A9" w:rsidRDefault="00C27D80" w:rsidP="00281E0B">
      <w:pPr>
        <w:numPr>
          <w:ilvl w:val="0"/>
          <w:numId w:val="6"/>
        </w:numPr>
        <w:spacing w:after="120" w:line="240" w:lineRule="auto"/>
        <w:ind w:left="714" w:hanging="357"/>
        <w:jc w:val="both"/>
        <w:rPr>
          <w:rFonts w:cs="Calibri"/>
          <w:color w:val="000000"/>
        </w:rPr>
      </w:pPr>
      <w:r w:rsidRPr="00BB43A9">
        <w:rPr>
          <w:rFonts w:cs="Calibri"/>
          <w:color w:val="000000"/>
        </w:rPr>
        <w:t xml:space="preserve">The </w:t>
      </w:r>
      <w:r w:rsidRPr="00BB43A9">
        <w:rPr>
          <w:rFonts w:cs="Calibri"/>
          <w:b/>
          <w:color w:val="000000"/>
        </w:rPr>
        <w:t>right of access</w:t>
      </w:r>
      <w:r w:rsidRPr="00BB43A9">
        <w:rPr>
          <w:rFonts w:cs="Calibri"/>
          <w:color w:val="000000"/>
        </w:rPr>
        <w:t xml:space="preserve"> to your personal data</w:t>
      </w:r>
      <w:r w:rsidR="00954C75" w:rsidRPr="00BB43A9">
        <w:rPr>
          <w:rFonts w:cs="Calibri"/>
          <w:color w:val="000000"/>
        </w:rPr>
        <w:t>;</w:t>
      </w:r>
    </w:p>
    <w:p w14:paraId="72B8B391" w14:textId="5F6BDF23" w:rsidR="00C27D80" w:rsidRPr="00BB43A9" w:rsidRDefault="00C27D80" w:rsidP="00281E0B">
      <w:pPr>
        <w:numPr>
          <w:ilvl w:val="0"/>
          <w:numId w:val="6"/>
        </w:numPr>
        <w:spacing w:after="120" w:line="240" w:lineRule="auto"/>
        <w:ind w:left="714" w:hanging="357"/>
        <w:jc w:val="both"/>
        <w:rPr>
          <w:rFonts w:cs="Calibri"/>
          <w:color w:val="000000"/>
        </w:rPr>
      </w:pPr>
      <w:r w:rsidRPr="00BB43A9">
        <w:rPr>
          <w:rFonts w:cs="Calibri"/>
          <w:color w:val="000000"/>
        </w:rPr>
        <w:t xml:space="preserve">The </w:t>
      </w:r>
      <w:r w:rsidRPr="00BB43A9">
        <w:rPr>
          <w:rFonts w:cs="Calibri"/>
          <w:b/>
          <w:color w:val="000000"/>
        </w:rPr>
        <w:t>right to object</w:t>
      </w:r>
      <w:r w:rsidRPr="00BB43A9">
        <w:rPr>
          <w:rFonts w:cs="Calibri"/>
          <w:color w:val="000000"/>
        </w:rPr>
        <w:t xml:space="preserve"> to the p</w:t>
      </w:r>
      <w:r w:rsidR="00954C75" w:rsidRPr="00BB43A9">
        <w:rPr>
          <w:rFonts w:cs="Calibri"/>
          <w:color w:val="000000"/>
        </w:rPr>
        <w:t>rocessing of your personal data</w:t>
      </w:r>
      <w:r w:rsidR="00290078">
        <w:rPr>
          <w:rFonts w:cs="Calibri"/>
          <w:color w:val="000000"/>
        </w:rPr>
        <w:t>;</w:t>
      </w:r>
    </w:p>
    <w:p w14:paraId="32CDAA80" w14:textId="77777777" w:rsidR="00C27D80" w:rsidRPr="00BB43A9" w:rsidRDefault="00C27D80" w:rsidP="00281E0B">
      <w:pPr>
        <w:numPr>
          <w:ilvl w:val="0"/>
          <w:numId w:val="6"/>
        </w:numPr>
        <w:spacing w:after="120" w:line="240" w:lineRule="auto"/>
        <w:ind w:left="714" w:hanging="357"/>
        <w:jc w:val="both"/>
        <w:rPr>
          <w:rFonts w:cs="Calibri"/>
          <w:color w:val="000000"/>
        </w:rPr>
      </w:pPr>
      <w:r w:rsidRPr="00BB43A9">
        <w:rPr>
          <w:rFonts w:cs="Calibri"/>
          <w:color w:val="000000"/>
        </w:rPr>
        <w:t xml:space="preserve">The </w:t>
      </w:r>
      <w:r w:rsidRPr="00BB43A9">
        <w:rPr>
          <w:rFonts w:cs="Calibri"/>
          <w:b/>
          <w:color w:val="000000"/>
        </w:rPr>
        <w:t>right to restrict</w:t>
      </w:r>
      <w:r w:rsidRPr="00BB43A9">
        <w:rPr>
          <w:rFonts w:cs="Calibri"/>
          <w:color w:val="000000"/>
        </w:rPr>
        <w:t xml:space="preserve"> the processing of your personal data</w:t>
      </w:r>
      <w:r w:rsidR="00954C75" w:rsidRPr="00BB43A9">
        <w:rPr>
          <w:rFonts w:cs="Calibri"/>
          <w:color w:val="000000"/>
        </w:rPr>
        <w:t>;</w:t>
      </w:r>
    </w:p>
    <w:p w14:paraId="1712CED6" w14:textId="77777777" w:rsidR="00C27D80" w:rsidRPr="00BB43A9" w:rsidRDefault="00C27D80" w:rsidP="00281E0B">
      <w:pPr>
        <w:numPr>
          <w:ilvl w:val="0"/>
          <w:numId w:val="6"/>
        </w:numPr>
        <w:spacing w:after="120" w:line="240" w:lineRule="auto"/>
        <w:ind w:left="714" w:hanging="357"/>
        <w:jc w:val="both"/>
        <w:rPr>
          <w:rFonts w:cs="Calibri"/>
          <w:color w:val="000000"/>
        </w:rPr>
      </w:pPr>
      <w:r w:rsidRPr="00BB43A9">
        <w:rPr>
          <w:rFonts w:cs="Calibri"/>
          <w:color w:val="000000"/>
        </w:rPr>
        <w:t xml:space="preserve">The </w:t>
      </w:r>
      <w:r w:rsidRPr="00BB43A9">
        <w:rPr>
          <w:rFonts w:cs="Calibri"/>
          <w:b/>
          <w:color w:val="000000"/>
        </w:rPr>
        <w:t xml:space="preserve">right to rectification </w:t>
      </w:r>
      <w:r w:rsidRPr="00BB43A9">
        <w:rPr>
          <w:rFonts w:cs="Calibri"/>
          <w:color w:val="000000"/>
        </w:rPr>
        <w:t>of your personal data</w:t>
      </w:r>
      <w:r w:rsidR="00954C75" w:rsidRPr="00BB43A9">
        <w:rPr>
          <w:rFonts w:cs="Calibri"/>
          <w:color w:val="000000"/>
        </w:rPr>
        <w:t>;</w:t>
      </w:r>
    </w:p>
    <w:p w14:paraId="4795B585" w14:textId="77777777" w:rsidR="00C27D80" w:rsidRPr="00BB43A9" w:rsidRDefault="00C27D80" w:rsidP="00281E0B">
      <w:pPr>
        <w:numPr>
          <w:ilvl w:val="0"/>
          <w:numId w:val="6"/>
        </w:numPr>
        <w:spacing w:after="120" w:line="240" w:lineRule="auto"/>
        <w:ind w:left="714" w:hanging="357"/>
        <w:jc w:val="both"/>
        <w:rPr>
          <w:rFonts w:cs="Calibri"/>
          <w:color w:val="000000"/>
        </w:rPr>
      </w:pPr>
      <w:r w:rsidRPr="00BB43A9">
        <w:rPr>
          <w:rFonts w:cs="Calibri"/>
          <w:color w:val="000000"/>
        </w:rPr>
        <w:t xml:space="preserve">The </w:t>
      </w:r>
      <w:r w:rsidRPr="00BB43A9">
        <w:rPr>
          <w:rFonts w:cs="Calibri"/>
          <w:b/>
          <w:color w:val="000000"/>
        </w:rPr>
        <w:t xml:space="preserve">right to erasure </w:t>
      </w:r>
      <w:r w:rsidRPr="00BB43A9">
        <w:rPr>
          <w:rFonts w:cs="Calibri"/>
          <w:color w:val="000000"/>
        </w:rPr>
        <w:t>of your personal data</w:t>
      </w:r>
      <w:r w:rsidR="00954C75" w:rsidRPr="00BB43A9">
        <w:rPr>
          <w:rFonts w:cs="Calibri"/>
          <w:color w:val="000000"/>
        </w:rPr>
        <w:t>;</w:t>
      </w:r>
    </w:p>
    <w:p w14:paraId="5561779F" w14:textId="77777777" w:rsidR="00C27D80" w:rsidRPr="00BB43A9" w:rsidRDefault="00C27D80" w:rsidP="00281E0B">
      <w:pPr>
        <w:numPr>
          <w:ilvl w:val="0"/>
          <w:numId w:val="6"/>
        </w:numPr>
        <w:spacing w:after="120" w:line="240" w:lineRule="auto"/>
        <w:ind w:left="714" w:hanging="357"/>
        <w:jc w:val="both"/>
        <w:rPr>
          <w:rFonts w:cs="Calibri"/>
          <w:color w:val="000000"/>
        </w:rPr>
      </w:pPr>
      <w:r w:rsidRPr="00BB43A9">
        <w:rPr>
          <w:rFonts w:cs="Calibri"/>
          <w:color w:val="000000"/>
        </w:rPr>
        <w:t xml:space="preserve">The </w:t>
      </w:r>
      <w:r w:rsidRPr="00BB43A9">
        <w:rPr>
          <w:rFonts w:cs="Calibri"/>
          <w:b/>
          <w:color w:val="000000"/>
        </w:rPr>
        <w:t>right to data portability</w:t>
      </w:r>
      <w:r w:rsidRPr="00BB43A9">
        <w:rPr>
          <w:rFonts w:cs="Calibri"/>
          <w:color w:val="000000"/>
        </w:rPr>
        <w:t xml:space="preserve"> (to receive an electronic copy of your personal data)</w:t>
      </w:r>
      <w:r w:rsidR="00954C75" w:rsidRPr="00BB43A9">
        <w:rPr>
          <w:rFonts w:cs="Calibri"/>
          <w:color w:val="000000"/>
        </w:rPr>
        <w:t>;</w:t>
      </w:r>
    </w:p>
    <w:p w14:paraId="1736F378" w14:textId="3F680749" w:rsidR="006C3858" w:rsidRPr="00FA7824" w:rsidRDefault="00290078" w:rsidP="005B5F87">
      <w:pPr>
        <w:numPr>
          <w:ilvl w:val="0"/>
          <w:numId w:val="6"/>
        </w:numPr>
        <w:spacing w:after="120" w:line="240" w:lineRule="auto"/>
        <w:ind w:left="714" w:hanging="357"/>
        <w:jc w:val="both"/>
        <w:rPr>
          <w:rFonts w:cs="Calibri"/>
          <w:b/>
          <w:color w:val="000000"/>
        </w:rPr>
      </w:pPr>
      <w:r w:rsidRPr="00FA7824">
        <w:rPr>
          <w:rFonts w:cs="Calibri"/>
          <w:color w:val="000000"/>
        </w:rPr>
        <w:t xml:space="preserve">The </w:t>
      </w:r>
      <w:r w:rsidRPr="00FA7824">
        <w:rPr>
          <w:rFonts w:cs="Calibri"/>
          <w:b/>
          <w:bCs/>
          <w:color w:val="000000"/>
        </w:rPr>
        <w:t>right to object</w:t>
      </w:r>
      <w:r w:rsidRPr="00FA7824">
        <w:rPr>
          <w:rFonts w:cs="Calibri"/>
          <w:color w:val="000000"/>
        </w:rPr>
        <w:t xml:space="preserve"> to certain </w:t>
      </w:r>
      <w:r w:rsidR="00C27D80" w:rsidRPr="00FA7824">
        <w:rPr>
          <w:rFonts w:cs="Calibri"/>
          <w:color w:val="000000"/>
        </w:rPr>
        <w:t xml:space="preserve">automated </w:t>
      </w:r>
      <w:r w:rsidR="006366BC" w:rsidRPr="00FA7824">
        <w:rPr>
          <w:rFonts w:cs="Calibri"/>
          <w:color w:val="000000"/>
        </w:rPr>
        <w:t>decision-making</w:t>
      </w:r>
      <w:r w:rsidR="00C27D80" w:rsidRPr="00FA7824">
        <w:rPr>
          <w:rFonts w:cs="Calibri"/>
          <w:color w:val="000000"/>
        </w:rPr>
        <w:t xml:space="preserve"> </w:t>
      </w:r>
      <w:r w:rsidR="005B5F87" w:rsidRPr="00FA7824">
        <w:rPr>
          <w:rFonts w:cs="Calibri"/>
          <w:color w:val="000000"/>
        </w:rPr>
        <w:t>(</w:t>
      </w:r>
      <w:r w:rsidR="00C27D80" w:rsidRPr="00FA7824">
        <w:rPr>
          <w:rFonts w:cs="Calibri"/>
          <w:color w:val="000000"/>
        </w:rPr>
        <w:t>including profilin</w:t>
      </w:r>
      <w:r w:rsidR="005B5F87" w:rsidRPr="00FA7824">
        <w:rPr>
          <w:rFonts w:cs="Calibri"/>
          <w:color w:val="000000"/>
        </w:rPr>
        <w:t xml:space="preserve">g) and </w:t>
      </w:r>
      <w:r w:rsidRPr="00FA7824">
        <w:rPr>
          <w:rFonts w:cs="Calibri"/>
          <w:b/>
          <w:bCs/>
          <w:color w:val="000000"/>
        </w:rPr>
        <w:t>to contest</w:t>
      </w:r>
      <w:r w:rsidRPr="00FA7824">
        <w:rPr>
          <w:rFonts w:cs="Calibri"/>
          <w:color w:val="000000"/>
        </w:rPr>
        <w:t xml:space="preserve"> automated decisions that have been made.</w:t>
      </w:r>
    </w:p>
    <w:p w14:paraId="1C72D9F0" w14:textId="77777777" w:rsidR="006C3858" w:rsidRPr="00BB43A9" w:rsidRDefault="006C3858" w:rsidP="00281E0B">
      <w:pPr>
        <w:pStyle w:val="BodyText3"/>
        <w:spacing w:after="120" w:line="240" w:lineRule="auto"/>
        <w:rPr>
          <w:rFonts w:cs="Calibri"/>
        </w:rPr>
      </w:pPr>
      <w:r w:rsidRPr="00BB43A9">
        <w:rPr>
          <w:rFonts w:cs="Calibri"/>
        </w:rPr>
        <w:t xml:space="preserve">Individuals can exercise their </w:t>
      </w:r>
      <w:r w:rsidR="00E82229" w:rsidRPr="00BB43A9">
        <w:rPr>
          <w:rFonts w:cs="Calibri"/>
        </w:rPr>
        <w:t xml:space="preserve">Individual </w:t>
      </w:r>
      <w:r w:rsidR="00184205" w:rsidRPr="00BB43A9">
        <w:rPr>
          <w:rFonts w:cs="Calibri"/>
        </w:rPr>
        <w:t>R</w:t>
      </w:r>
      <w:r w:rsidRPr="00BB43A9">
        <w:rPr>
          <w:rFonts w:cs="Calibri"/>
        </w:rPr>
        <w:t>ights at any time</w:t>
      </w:r>
      <w:r w:rsidR="00184205" w:rsidRPr="00BB43A9">
        <w:rPr>
          <w:rFonts w:cs="Calibri"/>
        </w:rPr>
        <w:t xml:space="preserve">. As mandated by law </w:t>
      </w:r>
      <w:r w:rsidRPr="00BB43A9">
        <w:rPr>
          <w:rFonts w:cs="Calibri"/>
          <w:b/>
        </w:rPr>
        <w:t>we</w:t>
      </w:r>
      <w:r w:rsidRPr="00BB43A9">
        <w:rPr>
          <w:rFonts w:cs="Calibri"/>
        </w:rPr>
        <w:t xml:space="preserve"> will not charge a fee</w:t>
      </w:r>
      <w:r w:rsidR="00184205" w:rsidRPr="00BB43A9">
        <w:rPr>
          <w:rFonts w:cs="Calibri"/>
        </w:rPr>
        <w:t xml:space="preserve"> to process </w:t>
      </w:r>
      <w:r w:rsidR="005E6016" w:rsidRPr="00BB43A9">
        <w:rPr>
          <w:rFonts w:cs="Calibri"/>
        </w:rPr>
        <w:t xml:space="preserve">these </w:t>
      </w:r>
      <w:r w:rsidR="00184205" w:rsidRPr="00BB43A9">
        <w:rPr>
          <w:rFonts w:cs="Calibri"/>
        </w:rPr>
        <w:t>requests</w:t>
      </w:r>
      <w:r w:rsidRPr="00BB43A9">
        <w:rPr>
          <w:rFonts w:cs="Calibri"/>
        </w:rPr>
        <w:t xml:space="preserve">, however if your request </w:t>
      </w:r>
      <w:proofErr w:type="gramStart"/>
      <w:r w:rsidRPr="00BB43A9">
        <w:rPr>
          <w:rFonts w:cs="Calibri"/>
        </w:rPr>
        <w:t>is considered to be</w:t>
      </w:r>
      <w:proofErr w:type="gramEnd"/>
      <w:r w:rsidRPr="00BB43A9">
        <w:rPr>
          <w:rFonts w:cs="Calibri"/>
        </w:rPr>
        <w:t xml:space="preserve"> repetitive, wh</w:t>
      </w:r>
      <w:r w:rsidR="00184205" w:rsidRPr="00BB43A9">
        <w:rPr>
          <w:rFonts w:cs="Calibri"/>
        </w:rPr>
        <w:t>olly</w:t>
      </w:r>
      <w:r w:rsidRPr="00BB43A9">
        <w:rPr>
          <w:rFonts w:cs="Calibri"/>
        </w:rPr>
        <w:t xml:space="preserve"> unfounded and/or excessive, </w:t>
      </w:r>
      <w:r w:rsidR="00184205" w:rsidRPr="00BB43A9">
        <w:rPr>
          <w:rFonts w:cs="Calibri"/>
          <w:b/>
        </w:rPr>
        <w:t>w</w:t>
      </w:r>
      <w:r w:rsidRPr="00BB43A9">
        <w:rPr>
          <w:rFonts w:cs="Calibri"/>
          <w:b/>
        </w:rPr>
        <w:t>e</w:t>
      </w:r>
      <w:r w:rsidRPr="00BB43A9">
        <w:rPr>
          <w:rFonts w:cs="Calibri"/>
        </w:rPr>
        <w:t xml:space="preserve"> are entitled to charge a</w:t>
      </w:r>
      <w:r w:rsidR="005E6016" w:rsidRPr="00BB43A9">
        <w:rPr>
          <w:rFonts w:cs="Calibri"/>
        </w:rPr>
        <w:t xml:space="preserve"> reasonable</w:t>
      </w:r>
      <w:r w:rsidRPr="00BB43A9">
        <w:rPr>
          <w:rFonts w:cs="Calibri"/>
        </w:rPr>
        <w:t xml:space="preserve"> administration fee. </w:t>
      </w:r>
    </w:p>
    <w:p w14:paraId="7D1F8401" w14:textId="4F9B4BE5" w:rsidR="00F24751" w:rsidRDefault="00F24751" w:rsidP="00281E0B">
      <w:pPr>
        <w:pStyle w:val="BodyText3"/>
        <w:tabs>
          <w:tab w:val="left" w:pos="3435"/>
        </w:tabs>
        <w:spacing w:after="120" w:line="240" w:lineRule="auto"/>
        <w:rPr>
          <w:rFonts w:cs="Calibri"/>
        </w:rPr>
      </w:pPr>
      <w:r w:rsidRPr="00BB43A9">
        <w:rPr>
          <w:rFonts w:cs="Calibri"/>
        </w:rPr>
        <w:t xml:space="preserve">In exercising your </w:t>
      </w:r>
      <w:r w:rsidR="00E82229" w:rsidRPr="00BB43A9">
        <w:rPr>
          <w:rFonts w:cs="Calibri"/>
        </w:rPr>
        <w:t xml:space="preserve">Individual </w:t>
      </w:r>
      <w:r w:rsidRPr="00BB43A9">
        <w:rPr>
          <w:rFonts w:cs="Calibri"/>
        </w:rPr>
        <w:t xml:space="preserve">Rights, you should understand that in some situations </w:t>
      </w:r>
      <w:r w:rsidRPr="00BB43A9">
        <w:rPr>
          <w:rFonts w:cs="Calibri"/>
          <w:b/>
        </w:rPr>
        <w:t>we</w:t>
      </w:r>
      <w:r w:rsidRPr="00BB43A9">
        <w:rPr>
          <w:rFonts w:cs="Calibri"/>
        </w:rPr>
        <w:t xml:space="preserve"> may</w:t>
      </w:r>
      <w:r w:rsidR="00330260" w:rsidRPr="00BB43A9">
        <w:rPr>
          <w:rFonts w:cs="Calibri"/>
        </w:rPr>
        <w:t xml:space="preserve"> be</w:t>
      </w:r>
      <w:r w:rsidRPr="00BB43A9">
        <w:rPr>
          <w:rFonts w:cs="Calibri"/>
        </w:rPr>
        <w:t xml:space="preserve"> unable to fully me</w:t>
      </w:r>
      <w:r w:rsidR="005E6016" w:rsidRPr="00BB43A9">
        <w:rPr>
          <w:rFonts w:cs="Calibri"/>
        </w:rPr>
        <w:t>e</w:t>
      </w:r>
      <w:r w:rsidRPr="00BB43A9">
        <w:rPr>
          <w:rFonts w:cs="Calibri"/>
        </w:rPr>
        <w:t xml:space="preserve">t your request, for example if you </w:t>
      </w:r>
      <w:r w:rsidR="004067B7" w:rsidRPr="00BB43A9">
        <w:rPr>
          <w:rFonts w:cs="Calibri"/>
        </w:rPr>
        <w:t xml:space="preserve">make a </w:t>
      </w:r>
      <w:r w:rsidRPr="00BB43A9">
        <w:rPr>
          <w:rFonts w:cs="Calibri"/>
        </w:rPr>
        <w:t xml:space="preserve">request </w:t>
      </w:r>
      <w:r w:rsidR="004067B7" w:rsidRPr="00BB43A9">
        <w:rPr>
          <w:rFonts w:cs="Calibri"/>
        </w:rPr>
        <w:t xml:space="preserve">for </w:t>
      </w:r>
      <w:r w:rsidRPr="00BB43A9">
        <w:rPr>
          <w:rFonts w:cs="Calibri"/>
          <w:b/>
        </w:rPr>
        <w:t>us</w:t>
      </w:r>
      <w:r w:rsidRPr="00BB43A9">
        <w:rPr>
          <w:rFonts w:cs="Calibri"/>
        </w:rPr>
        <w:t xml:space="preserve"> to delete </w:t>
      </w:r>
      <w:r w:rsidR="005E6016" w:rsidRPr="00BB43A9">
        <w:rPr>
          <w:rFonts w:cs="Calibri"/>
        </w:rPr>
        <w:t xml:space="preserve">all </w:t>
      </w:r>
      <w:r w:rsidRPr="00BB43A9">
        <w:rPr>
          <w:rFonts w:cs="Calibri"/>
        </w:rPr>
        <w:t>your</w:t>
      </w:r>
      <w:r w:rsidR="009A49C3" w:rsidRPr="00BB43A9">
        <w:rPr>
          <w:rFonts w:cs="Calibri"/>
        </w:rPr>
        <w:t xml:space="preserve"> personal </w:t>
      </w:r>
      <w:r w:rsidRPr="00BB43A9">
        <w:rPr>
          <w:rFonts w:cs="Calibri"/>
        </w:rPr>
        <w:t xml:space="preserve">data, </w:t>
      </w:r>
      <w:r w:rsidRPr="00BB43A9">
        <w:rPr>
          <w:rFonts w:cs="Calibri"/>
          <w:b/>
        </w:rPr>
        <w:t>we</w:t>
      </w:r>
      <w:r w:rsidRPr="00BB43A9">
        <w:rPr>
          <w:rFonts w:cs="Calibri"/>
        </w:rPr>
        <w:t xml:space="preserve"> may be required to </w:t>
      </w:r>
      <w:r w:rsidR="009A49C3" w:rsidRPr="00BB43A9">
        <w:rPr>
          <w:rFonts w:cs="Calibri"/>
        </w:rPr>
        <w:t xml:space="preserve">retain some </w:t>
      </w:r>
      <w:r w:rsidRPr="00BB43A9">
        <w:rPr>
          <w:rFonts w:cs="Calibri"/>
        </w:rPr>
        <w:t>data for taxation, prevention of crime</w:t>
      </w:r>
      <w:r w:rsidR="005B5F87">
        <w:rPr>
          <w:rFonts w:cs="Calibri"/>
        </w:rPr>
        <w:t xml:space="preserve">, </w:t>
      </w:r>
      <w:r w:rsidR="00290078">
        <w:rPr>
          <w:rFonts w:cs="Calibri"/>
        </w:rPr>
        <w:t>and</w:t>
      </w:r>
      <w:r w:rsidRPr="00BB43A9">
        <w:rPr>
          <w:rFonts w:cs="Calibri"/>
        </w:rPr>
        <w:t xml:space="preserve"> regulatory and other statutory purposes</w:t>
      </w:r>
      <w:r w:rsidR="00290078">
        <w:rPr>
          <w:rFonts w:cs="Calibri"/>
        </w:rPr>
        <w:t xml:space="preserve">. </w:t>
      </w:r>
    </w:p>
    <w:p w14:paraId="56FCF899" w14:textId="5DC8A5F7" w:rsidR="00290078" w:rsidRPr="00BB43A9" w:rsidRDefault="00290078" w:rsidP="00290078">
      <w:pPr>
        <w:shd w:val="clear" w:color="auto" w:fill="FFFFFF"/>
        <w:spacing w:after="120" w:line="240" w:lineRule="auto"/>
        <w:jc w:val="both"/>
        <w:rPr>
          <w:rFonts w:cs="Calibri"/>
        </w:rPr>
      </w:pPr>
      <w:r w:rsidRPr="00BB43A9">
        <w:rPr>
          <w:rFonts w:cs="Calibri"/>
        </w:rPr>
        <w:t xml:space="preserve">If you object to the collection, sharing and use of your personal data </w:t>
      </w:r>
      <w:r w:rsidRPr="00BB43A9">
        <w:rPr>
          <w:rFonts w:cs="Calibri"/>
          <w:b/>
        </w:rPr>
        <w:t>we</w:t>
      </w:r>
      <w:r w:rsidRPr="00BB43A9">
        <w:rPr>
          <w:rFonts w:cs="Calibri"/>
        </w:rPr>
        <w:t xml:space="preserve"> may be unable to provide you with </w:t>
      </w:r>
      <w:r w:rsidRPr="00BB43A9">
        <w:rPr>
          <w:rFonts w:cs="Calibri"/>
          <w:b/>
        </w:rPr>
        <w:t>our</w:t>
      </w:r>
      <w:r w:rsidRPr="00BB43A9">
        <w:rPr>
          <w:rFonts w:cs="Calibri"/>
        </w:rPr>
        <w:t xml:space="preserve"> products and services</w:t>
      </w:r>
      <w:r>
        <w:rPr>
          <w:rFonts w:cs="Calibri"/>
        </w:rPr>
        <w:t>.</w:t>
      </w:r>
    </w:p>
    <w:p w14:paraId="3D1826EE" w14:textId="77777777" w:rsidR="00771866" w:rsidRPr="00BB43A9" w:rsidRDefault="00771866" w:rsidP="00281E0B">
      <w:pPr>
        <w:pStyle w:val="BodyText3"/>
        <w:spacing w:after="120" w:line="240" w:lineRule="auto"/>
        <w:rPr>
          <w:rFonts w:cs="Calibri"/>
        </w:rPr>
      </w:pPr>
      <w:r w:rsidRPr="00BB43A9">
        <w:rPr>
          <w:rFonts w:cs="Calibri"/>
        </w:rPr>
        <w:t>You should understand that when exercising your rights, a substantial public or vital interest may take preceden</w:t>
      </w:r>
      <w:r w:rsidR="000D6069" w:rsidRPr="00BB43A9">
        <w:rPr>
          <w:rFonts w:cs="Calibri"/>
        </w:rPr>
        <w:t>ce</w:t>
      </w:r>
      <w:r w:rsidRPr="00BB43A9">
        <w:rPr>
          <w:rFonts w:cs="Calibri"/>
        </w:rPr>
        <w:t xml:space="preserve"> over any request you make. In addition</w:t>
      </w:r>
      <w:r w:rsidR="000D6069" w:rsidRPr="00BB43A9">
        <w:rPr>
          <w:rFonts w:cs="Calibri"/>
        </w:rPr>
        <w:t>,</w:t>
      </w:r>
      <w:r w:rsidRPr="00BB43A9">
        <w:rPr>
          <w:rFonts w:cs="Calibri"/>
        </w:rPr>
        <w:t xml:space="preserve"> where these interests apply, we are required by law to grant access to this data for law enforcement, legal and/or health related matters.</w:t>
      </w:r>
    </w:p>
    <w:p w14:paraId="629A4902" w14:textId="77777777" w:rsidR="00A122E6" w:rsidRPr="00BB43A9" w:rsidRDefault="00A122E6" w:rsidP="00281E0B">
      <w:pPr>
        <w:shd w:val="clear" w:color="auto" w:fill="FFFFFF"/>
        <w:spacing w:after="120" w:line="240" w:lineRule="auto"/>
        <w:jc w:val="both"/>
        <w:rPr>
          <w:rFonts w:cs="Calibri"/>
        </w:rPr>
      </w:pPr>
      <w:r w:rsidRPr="00BB43A9">
        <w:rPr>
          <w:rFonts w:cs="Calibri"/>
        </w:rPr>
        <w:t xml:space="preserve">The flow of data within the insurance sector is complex and </w:t>
      </w:r>
      <w:r w:rsidRPr="00BB43A9">
        <w:rPr>
          <w:rFonts w:cs="Calibri"/>
          <w:b/>
        </w:rPr>
        <w:t>we</w:t>
      </w:r>
      <w:r w:rsidRPr="00BB43A9">
        <w:rPr>
          <w:rFonts w:cs="Calibri"/>
        </w:rPr>
        <w:t xml:space="preserve"> ask you to keep this in mind when exercising your ‘rights of </w:t>
      </w:r>
      <w:proofErr w:type="gramStart"/>
      <w:r w:rsidRPr="00BB43A9">
        <w:rPr>
          <w:rFonts w:cs="Calibri"/>
        </w:rPr>
        <w:t>access’</w:t>
      </w:r>
      <w:proofErr w:type="gramEnd"/>
      <w:r w:rsidRPr="00BB43A9">
        <w:rPr>
          <w:rFonts w:cs="Calibri"/>
        </w:rPr>
        <w:t xml:space="preserve"> to your information</w:t>
      </w:r>
      <w:r w:rsidR="009B6096" w:rsidRPr="00BB43A9">
        <w:rPr>
          <w:rFonts w:cs="Calibri"/>
        </w:rPr>
        <w:t>.  W</w:t>
      </w:r>
      <w:r w:rsidRPr="00BB43A9">
        <w:rPr>
          <w:rFonts w:cs="Calibri"/>
        </w:rPr>
        <w:t xml:space="preserve">here </w:t>
      </w:r>
      <w:r w:rsidRPr="00BB43A9">
        <w:rPr>
          <w:rFonts w:cs="Calibri"/>
          <w:b/>
        </w:rPr>
        <w:t>we</w:t>
      </w:r>
      <w:r w:rsidRPr="00BB43A9">
        <w:rPr>
          <w:rFonts w:cs="Calibri"/>
        </w:rPr>
        <w:t xml:space="preserve"> may be reliant on other organisations to help satisfy your request</w:t>
      </w:r>
      <w:r w:rsidR="009B6096" w:rsidRPr="00BB43A9">
        <w:rPr>
          <w:rFonts w:cs="Calibri"/>
        </w:rPr>
        <w:t xml:space="preserve"> this may impact on timescales</w:t>
      </w:r>
      <w:r w:rsidRPr="00BB43A9">
        <w:rPr>
          <w:rFonts w:cs="Calibri"/>
        </w:rPr>
        <w:t>.</w:t>
      </w:r>
    </w:p>
    <w:p w14:paraId="53EFB5AE" w14:textId="77777777" w:rsidR="00A32976" w:rsidRDefault="009A49C3" w:rsidP="00281E0B">
      <w:pPr>
        <w:pStyle w:val="BodyText3"/>
        <w:spacing w:after="120" w:line="240" w:lineRule="auto"/>
        <w:rPr>
          <w:rFonts w:cs="Calibri"/>
          <w:color w:val="FF0000"/>
        </w:rPr>
      </w:pPr>
      <w:r w:rsidRPr="00BB43A9">
        <w:rPr>
          <w:rFonts w:cs="Calibri"/>
        </w:rPr>
        <w:t xml:space="preserve">If you require further information on your </w:t>
      </w:r>
      <w:r w:rsidR="009B6096" w:rsidRPr="00BB43A9">
        <w:rPr>
          <w:rFonts w:cs="Calibri"/>
        </w:rPr>
        <w:t>Individual R</w:t>
      </w:r>
      <w:r w:rsidRPr="00BB43A9">
        <w:rPr>
          <w:rFonts w:cs="Calibri"/>
        </w:rPr>
        <w:t xml:space="preserve">ights or </w:t>
      </w:r>
      <w:proofErr w:type="gramStart"/>
      <w:r w:rsidRPr="00BB43A9">
        <w:rPr>
          <w:rFonts w:cs="Calibri"/>
        </w:rPr>
        <w:t>you wish</w:t>
      </w:r>
      <w:proofErr w:type="gramEnd"/>
      <w:r w:rsidRPr="00BB43A9">
        <w:rPr>
          <w:rFonts w:cs="Calibri"/>
        </w:rPr>
        <w:t xml:space="preserve"> to exercise your </w:t>
      </w:r>
      <w:r w:rsidR="009B6096" w:rsidRPr="00BB43A9">
        <w:rPr>
          <w:rFonts w:cs="Calibri"/>
        </w:rPr>
        <w:t>Individual Rights</w:t>
      </w:r>
      <w:r w:rsidRPr="00BB43A9">
        <w:rPr>
          <w:rFonts w:cs="Calibri"/>
        </w:rPr>
        <w:t xml:space="preserve">, please contact </w:t>
      </w:r>
      <w:r w:rsidRPr="00BB43A9">
        <w:rPr>
          <w:rFonts w:cs="Calibri"/>
          <w:b/>
        </w:rPr>
        <w:t>our</w:t>
      </w:r>
      <w:r w:rsidRPr="00BB43A9">
        <w:rPr>
          <w:rFonts w:cs="Calibri"/>
        </w:rPr>
        <w:t xml:space="preserve"> </w:t>
      </w:r>
      <w:r w:rsidR="009B6096" w:rsidRPr="00925F30">
        <w:rPr>
          <w:rFonts w:cs="Calibri"/>
          <w:color w:val="0000FF"/>
        </w:rPr>
        <w:t>[data protection officer/data privacy representative/alternative suitable person]</w:t>
      </w:r>
      <w:r w:rsidR="009B6096" w:rsidRPr="00BB43A9">
        <w:rPr>
          <w:rFonts w:cs="Calibri"/>
          <w:color w:val="FF0000"/>
        </w:rPr>
        <w:t xml:space="preserve"> </w:t>
      </w:r>
      <w:r w:rsidRPr="00BB43A9">
        <w:rPr>
          <w:rFonts w:cs="Calibri"/>
        </w:rPr>
        <w:t>by e</w:t>
      </w:r>
      <w:r w:rsidR="003504F4" w:rsidRPr="00BB43A9">
        <w:rPr>
          <w:rFonts w:cs="Calibri"/>
        </w:rPr>
        <w:t>-</w:t>
      </w:r>
      <w:r w:rsidRPr="00BB43A9">
        <w:rPr>
          <w:rFonts w:cs="Calibri"/>
        </w:rPr>
        <w:t xml:space="preserve">mailing </w:t>
      </w:r>
      <w:r w:rsidR="009B6096" w:rsidRPr="00925F30">
        <w:rPr>
          <w:rFonts w:cs="Calibri"/>
          <w:color w:val="0000FF"/>
        </w:rPr>
        <w:t>[</w:t>
      </w:r>
      <w:r w:rsidRPr="00925F30">
        <w:rPr>
          <w:rFonts w:cs="Calibri"/>
          <w:color w:val="0000FF"/>
        </w:rPr>
        <w:t>dataprivacy@johndoe.co.uk or another suitable e</w:t>
      </w:r>
      <w:r w:rsidR="003504F4" w:rsidRPr="00925F30">
        <w:rPr>
          <w:rFonts w:cs="Calibri"/>
          <w:color w:val="0000FF"/>
        </w:rPr>
        <w:t>-</w:t>
      </w:r>
      <w:r w:rsidRPr="00925F30">
        <w:rPr>
          <w:rFonts w:cs="Calibri"/>
          <w:color w:val="0000FF"/>
        </w:rPr>
        <w:t>mail address</w:t>
      </w:r>
      <w:r w:rsidR="009B6096" w:rsidRPr="00925F30">
        <w:rPr>
          <w:rFonts w:cs="Calibri"/>
          <w:color w:val="0000FF"/>
        </w:rPr>
        <w:t>]</w:t>
      </w:r>
      <w:r w:rsidRPr="00925F30">
        <w:rPr>
          <w:rFonts w:cs="Calibri"/>
          <w:i/>
          <w:color w:val="0000FF"/>
        </w:rPr>
        <w:t xml:space="preserve"> </w:t>
      </w:r>
      <w:r w:rsidRPr="00925F30">
        <w:rPr>
          <w:rFonts w:cs="Calibri"/>
          <w:color w:val="0000FF"/>
        </w:rPr>
        <w:t>or by writing to [insert postal address]</w:t>
      </w:r>
      <w:r w:rsidRPr="00BB43A9">
        <w:rPr>
          <w:rFonts w:cs="Calibri"/>
          <w:color w:val="FF0000"/>
        </w:rPr>
        <w:t>.</w:t>
      </w:r>
    </w:p>
    <w:p w14:paraId="2AD1EBA2" w14:textId="77777777" w:rsidR="00ED279A" w:rsidRDefault="00ED279A" w:rsidP="00ED279A">
      <w:pPr>
        <w:spacing w:after="120" w:line="240" w:lineRule="auto"/>
        <w:jc w:val="both"/>
        <w:rPr>
          <w:rStyle w:val="dsgvo-title"/>
          <w:rFonts w:cs="Calibri"/>
        </w:rPr>
      </w:pPr>
      <w:r>
        <w:rPr>
          <w:rStyle w:val="dsgvo-title"/>
        </w:rPr>
        <w:t xml:space="preserve">Although not one of the ‘formal’ rights under the DPA and the UK GDPR, the DUAA formalises a right to make a data protection complaint and to have it dealt with in line with </w:t>
      </w:r>
      <w:proofErr w:type="gramStart"/>
      <w:r>
        <w:rPr>
          <w:rStyle w:val="dsgvo-title"/>
        </w:rPr>
        <w:t>particular standards</w:t>
      </w:r>
      <w:proofErr w:type="gramEnd"/>
      <w:r>
        <w:rPr>
          <w:rStyle w:val="dsgvo-title"/>
        </w:rPr>
        <w:t xml:space="preserve">.  </w:t>
      </w:r>
      <w:r w:rsidRPr="00616E6E">
        <w:rPr>
          <w:rStyle w:val="dsgvo-title"/>
          <w:rFonts w:cs="Calibri"/>
        </w:rPr>
        <w:t>We will maintain a register of</w:t>
      </w:r>
      <w:r>
        <w:rPr>
          <w:rStyle w:val="dsgvo-title"/>
          <w:rFonts w:cs="Calibri"/>
        </w:rPr>
        <w:t xml:space="preserve"> all complaints.</w:t>
      </w:r>
    </w:p>
    <w:p w14:paraId="06308814" w14:textId="77777777" w:rsidR="00ED279A" w:rsidRPr="00616E6E" w:rsidRDefault="00ED279A" w:rsidP="00ED279A">
      <w:pPr>
        <w:spacing w:after="120" w:line="240" w:lineRule="auto"/>
        <w:jc w:val="both"/>
        <w:rPr>
          <w:rStyle w:val="dsgvo-title"/>
          <w:rFonts w:cs="Calibri"/>
        </w:rPr>
      </w:pPr>
    </w:p>
    <w:p w14:paraId="2E19B9E4" w14:textId="25861FA5" w:rsidR="0061242E" w:rsidRPr="00ED279A" w:rsidRDefault="00386112" w:rsidP="00ED279A">
      <w:pPr>
        <w:rPr>
          <w:b/>
          <w:bCs/>
          <w:sz w:val="32"/>
          <w:szCs w:val="32"/>
        </w:rPr>
      </w:pPr>
      <w:bookmarkStart w:id="11" w:name="_Toc509414915"/>
      <w:r w:rsidRPr="00ED279A">
        <w:rPr>
          <w:b/>
          <w:bCs/>
          <w:sz w:val="32"/>
          <w:szCs w:val="32"/>
        </w:rPr>
        <w:t>Protecting your data</w:t>
      </w:r>
      <w:bookmarkEnd w:id="11"/>
    </w:p>
    <w:p w14:paraId="2BFD25F6" w14:textId="77777777" w:rsidR="00A32976" w:rsidRPr="00BB43A9" w:rsidRDefault="0061242E" w:rsidP="00281E0B">
      <w:pPr>
        <w:pStyle w:val="BodyText3"/>
        <w:spacing w:after="120" w:line="240" w:lineRule="auto"/>
        <w:rPr>
          <w:rFonts w:cs="Calibri"/>
          <w:lang w:eastAsia="en-GB"/>
        </w:rPr>
      </w:pPr>
      <w:r w:rsidRPr="00BB43A9">
        <w:rPr>
          <w:rFonts w:cs="Calibri"/>
          <w:lang w:eastAsia="en-GB"/>
        </w:rPr>
        <w:t xml:space="preserve">We will take all appropriate technical and organisational steps to protect the confidentiality, integrity, availability and authenticity of your data, including when sharing your data within our </w:t>
      </w:r>
      <w:r w:rsidR="000D6069" w:rsidRPr="00925F30">
        <w:rPr>
          <w:rFonts w:cs="Calibri"/>
          <w:color w:val="0000FF"/>
        </w:rPr>
        <w:t>[firm, group of companies, business, including affiliates, subsidiaries – amend as appropriate]</w:t>
      </w:r>
      <w:r w:rsidRPr="00925F30">
        <w:rPr>
          <w:rFonts w:cs="Calibri"/>
          <w:color w:val="0000FF"/>
          <w:lang w:eastAsia="en-GB"/>
        </w:rPr>
        <w:t xml:space="preserve"> </w:t>
      </w:r>
      <w:r w:rsidRPr="00BB43A9">
        <w:rPr>
          <w:rFonts w:cs="Calibri"/>
          <w:lang w:eastAsia="en-GB"/>
        </w:rPr>
        <w:t>and authorised third parties.</w:t>
      </w:r>
    </w:p>
    <w:p w14:paraId="3D79EF8D" w14:textId="77777777" w:rsidR="006C2B55" w:rsidRPr="006C2B55" w:rsidRDefault="006C2B55" w:rsidP="00281E0B">
      <w:pPr>
        <w:pStyle w:val="Heading2"/>
        <w:spacing w:before="120" w:after="120" w:line="259" w:lineRule="auto"/>
        <w:jc w:val="both"/>
        <w:rPr>
          <w:rFonts w:ascii="Calibri" w:hAnsi="Calibri" w:cs="Calibri"/>
          <w:bCs w:val="0"/>
          <w:color w:val="FF0000"/>
          <w:sz w:val="10"/>
          <w:szCs w:val="10"/>
          <w:lang w:eastAsia="en-GB"/>
        </w:rPr>
      </w:pPr>
      <w:bookmarkStart w:id="12" w:name="_Toc509414916"/>
    </w:p>
    <w:p w14:paraId="29A628CF" w14:textId="30C2D534" w:rsidR="000B3991" w:rsidRPr="00925F30" w:rsidRDefault="009B6096" w:rsidP="00281E0B">
      <w:pPr>
        <w:pStyle w:val="Heading2"/>
        <w:spacing w:before="120" w:after="120" w:line="259" w:lineRule="auto"/>
        <w:jc w:val="both"/>
        <w:rPr>
          <w:rFonts w:ascii="Calibri" w:hAnsi="Calibri" w:cs="Calibri"/>
          <w:bCs w:val="0"/>
          <w:i/>
          <w:color w:val="0000FF"/>
          <w:sz w:val="32"/>
          <w:szCs w:val="32"/>
          <w:lang w:eastAsia="en-GB"/>
        </w:rPr>
      </w:pPr>
      <w:r w:rsidRPr="00925F30">
        <w:rPr>
          <w:rFonts w:ascii="Calibri" w:hAnsi="Calibri" w:cs="Calibri"/>
          <w:bCs w:val="0"/>
          <w:color w:val="0000FF"/>
          <w:sz w:val="32"/>
          <w:szCs w:val="32"/>
          <w:lang w:eastAsia="en-GB"/>
        </w:rPr>
        <w:t>[</w:t>
      </w:r>
      <w:r w:rsidR="000B3991" w:rsidRPr="00925F30">
        <w:rPr>
          <w:rFonts w:ascii="Calibri" w:hAnsi="Calibri" w:cs="Calibri"/>
          <w:bCs w:val="0"/>
          <w:color w:val="0000FF"/>
          <w:sz w:val="32"/>
          <w:szCs w:val="32"/>
          <w:lang w:eastAsia="en-GB"/>
        </w:rPr>
        <w:t>D</w:t>
      </w:r>
      <w:r w:rsidR="00797328" w:rsidRPr="00925F30">
        <w:rPr>
          <w:rFonts w:ascii="Calibri" w:hAnsi="Calibri" w:cs="Calibri"/>
          <w:bCs w:val="0"/>
          <w:color w:val="0000FF"/>
          <w:sz w:val="32"/>
          <w:szCs w:val="32"/>
          <w:lang w:eastAsia="en-GB"/>
        </w:rPr>
        <w:t>ata Protection Officer</w:t>
      </w:r>
      <w:r w:rsidRPr="00925F30">
        <w:rPr>
          <w:rFonts w:ascii="Calibri" w:hAnsi="Calibri" w:cs="Calibri"/>
          <w:bCs w:val="0"/>
          <w:color w:val="0000FF"/>
          <w:sz w:val="32"/>
          <w:szCs w:val="32"/>
          <w:lang w:eastAsia="en-GB"/>
        </w:rPr>
        <w:t>/</w:t>
      </w:r>
      <w:r w:rsidR="00797328" w:rsidRPr="00925F30">
        <w:rPr>
          <w:rFonts w:ascii="Calibri" w:hAnsi="Calibri" w:cs="Calibri"/>
          <w:bCs w:val="0"/>
          <w:color w:val="0000FF"/>
          <w:sz w:val="32"/>
          <w:szCs w:val="32"/>
          <w:lang w:eastAsia="en-GB"/>
        </w:rPr>
        <w:t>Data P</w:t>
      </w:r>
      <w:r w:rsidR="00FD6217" w:rsidRPr="00925F30">
        <w:rPr>
          <w:rFonts w:ascii="Calibri" w:hAnsi="Calibri" w:cs="Calibri"/>
          <w:bCs w:val="0"/>
          <w:color w:val="0000FF"/>
          <w:sz w:val="32"/>
          <w:szCs w:val="32"/>
          <w:lang w:eastAsia="en-GB"/>
        </w:rPr>
        <w:t>rivacy R</w:t>
      </w:r>
      <w:r w:rsidR="00797328" w:rsidRPr="00925F30">
        <w:rPr>
          <w:rFonts w:ascii="Calibri" w:hAnsi="Calibri" w:cs="Calibri"/>
          <w:bCs w:val="0"/>
          <w:color w:val="0000FF"/>
          <w:sz w:val="32"/>
          <w:szCs w:val="32"/>
          <w:lang w:eastAsia="en-GB"/>
        </w:rPr>
        <w:t>epresentative</w:t>
      </w:r>
      <w:bookmarkEnd w:id="12"/>
      <w:r w:rsidR="000D6069" w:rsidRPr="00925F30">
        <w:rPr>
          <w:rFonts w:ascii="Calibri" w:hAnsi="Calibri" w:cs="Calibri"/>
          <w:bCs w:val="0"/>
          <w:color w:val="0000FF"/>
          <w:sz w:val="32"/>
          <w:szCs w:val="32"/>
          <w:lang w:eastAsia="en-GB"/>
        </w:rPr>
        <w:t>]</w:t>
      </w:r>
    </w:p>
    <w:p w14:paraId="4B0A08CE" w14:textId="3FFD7639" w:rsidR="006C2B55" w:rsidRDefault="000D6069" w:rsidP="00ED279A">
      <w:pPr>
        <w:pStyle w:val="Header"/>
        <w:tabs>
          <w:tab w:val="clear" w:pos="4513"/>
          <w:tab w:val="clear" w:pos="9026"/>
        </w:tabs>
        <w:spacing w:after="120"/>
        <w:jc w:val="both"/>
        <w:rPr>
          <w:rFonts w:cs="Calibri"/>
          <w:color w:val="0000FF"/>
          <w:lang w:eastAsia="en-GB"/>
        </w:rPr>
      </w:pPr>
      <w:r w:rsidRPr="00925F30">
        <w:rPr>
          <w:rFonts w:cs="Calibri"/>
          <w:color w:val="0000FF"/>
          <w:lang w:eastAsia="en-GB"/>
        </w:rPr>
        <w:t>[</w:t>
      </w:r>
      <w:r w:rsidR="009B6096" w:rsidRPr="00925F30">
        <w:rPr>
          <w:rFonts w:cs="Calibri"/>
          <w:color w:val="0000FF"/>
          <w:lang w:eastAsia="en-GB"/>
        </w:rPr>
        <w:t xml:space="preserve">To comply with our legal obligations and to ensure data privacy and protection has appropriate focus within our </w:t>
      </w:r>
      <w:r w:rsidR="00FD6217" w:rsidRPr="00925F30">
        <w:rPr>
          <w:rFonts w:cs="Calibri"/>
          <w:color w:val="0000FF"/>
          <w:lang w:eastAsia="en-GB"/>
        </w:rPr>
        <w:t>organisation</w:t>
      </w:r>
      <w:r w:rsidR="009B6096" w:rsidRPr="00925F30">
        <w:rPr>
          <w:rFonts w:cs="Calibri"/>
          <w:color w:val="0000FF"/>
          <w:lang w:eastAsia="en-GB"/>
        </w:rPr>
        <w:t xml:space="preserve"> we have a Data Protection Officer who reports to our senior management team.  The Data Protection Officer’s contact details are as follows: (insert details).</w:t>
      </w:r>
      <w:r w:rsidRPr="00925F30">
        <w:rPr>
          <w:rFonts w:cs="Calibri"/>
          <w:color w:val="0000FF"/>
          <w:lang w:eastAsia="en-GB"/>
        </w:rPr>
        <w:t>]</w:t>
      </w:r>
      <w:bookmarkStart w:id="13" w:name="_Toc509414917"/>
    </w:p>
    <w:p w14:paraId="07715FF0" w14:textId="77777777" w:rsidR="00ED279A" w:rsidRPr="00ED279A" w:rsidRDefault="00ED279A" w:rsidP="00ED279A">
      <w:pPr>
        <w:pStyle w:val="Header"/>
        <w:tabs>
          <w:tab w:val="clear" w:pos="4513"/>
          <w:tab w:val="clear" w:pos="9026"/>
        </w:tabs>
        <w:spacing w:after="120"/>
        <w:jc w:val="both"/>
        <w:rPr>
          <w:rFonts w:cs="Calibri"/>
          <w:color w:val="0000FF"/>
          <w:lang w:eastAsia="en-GB"/>
        </w:rPr>
      </w:pPr>
    </w:p>
    <w:p w14:paraId="494F2FEB" w14:textId="26815797" w:rsidR="00925739" w:rsidRPr="00ED279A" w:rsidRDefault="00797328" w:rsidP="00ED279A">
      <w:pPr>
        <w:rPr>
          <w:b/>
          <w:bCs/>
          <w:sz w:val="32"/>
          <w:szCs w:val="32"/>
        </w:rPr>
      </w:pPr>
      <w:r w:rsidRPr="00ED279A">
        <w:rPr>
          <w:b/>
          <w:bCs/>
          <w:sz w:val="32"/>
          <w:szCs w:val="32"/>
        </w:rPr>
        <w:t>Complaints</w:t>
      </w:r>
      <w:bookmarkEnd w:id="13"/>
    </w:p>
    <w:p w14:paraId="1A51903B" w14:textId="77777777" w:rsidR="00ED279A" w:rsidRDefault="00E65CBC" w:rsidP="00ED279A">
      <w:pPr>
        <w:spacing w:after="120" w:line="240" w:lineRule="auto"/>
        <w:jc w:val="both"/>
        <w:rPr>
          <w:rFonts w:cs="Calibri"/>
          <w:color w:val="FF0000"/>
        </w:rPr>
      </w:pPr>
      <w:r w:rsidRPr="00BB43A9">
        <w:rPr>
          <w:rFonts w:cs="Calibri"/>
        </w:rPr>
        <w:t xml:space="preserve">If you are dissatisfied with any aspect of the way in which we process your personal </w:t>
      </w:r>
      <w:r w:rsidR="006366BC" w:rsidRPr="00BB43A9">
        <w:rPr>
          <w:rFonts w:cs="Calibri"/>
        </w:rPr>
        <w:t>data,</w:t>
      </w:r>
      <w:r w:rsidRPr="00BB43A9">
        <w:rPr>
          <w:rFonts w:cs="Calibri"/>
        </w:rPr>
        <w:t xml:space="preserve"> please contact </w:t>
      </w:r>
      <w:r w:rsidRPr="00925F30">
        <w:rPr>
          <w:rFonts w:cs="Calibri"/>
          <w:color w:val="0000FF"/>
        </w:rPr>
        <w:t>[data protection officer/data privacy representative/alternative suitable person].</w:t>
      </w:r>
    </w:p>
    <w:p w14:paraId="264B9A86" w14:textId="77777777" w:rsidR="008041C6" w:rsidRPr="008041C6" w:rsidRDefault="00ED279A" w:rsidP="008041C6">
      <w:pPr>
        <w:overflowPunct w:val="0"/>
        <w:autoSpaceDE w:val="0"/>
        <w:autoSpaceDN w:val="0"/>
        <w:adjustRightInd w:val="0"/>
        <w:spacing w:after="120" w:line="252" w:lineRule="auto"/>
        <w:ind w:right="74"/>
        <w:textAlignment w:val="baseline"/>
        <w:rPr>
          <w:rFonts w:cs="Calibri"/>
        </w:rPr>
      </w:pPr>
      <w:r w:rsidRPr="008041C6">
        <w:rPr>
          <w:rFonts w:cs="Calibri"/>
        </w:rPr>
        <w:t xml:space="preserve">If you make a data protection complaint to us, we will deal with it in line with the requirements of the DUAA.  </w:t>
      </w:r>
      <w:r w:rsidR="008041C6" w:rsidRPr="008041C6">
        <w:rPr>
          <w:rFonts w:cs="Calibri"/>
        </w:rPr>
        <w:t>We will:</w:t>
      </w:r>
    </w:p>
    <w:p w14:paraId="32AB030A" w14:textId="77777777" w:rsidR="008041C6" w:rsidRDefault="00ED279A" w:rsidP="008041C6">
      <w:pPr>
        <w:pStyle w:val="ListParagraph"/>
        <w:numPr>
          <w:ilvl w:val="0"/>
          <w:numId w:val="21"/>
        </w:numPr>
        <w:overflowPunct w:val="0"/>
        <w:autoSpaceDE w:val="0"/>
        <w:autoSpaceDN w:val="0"/>
        <w:adjustRightInd w:val="0"/>
        <w:spacing w:after="120" w:line="252" w:lineRule="auto"/>
        <w:ind w:left="714" w:right="74" w:hanging="357"/>
        <w:textAlignment w:val="baseline"/>
        <w:rPr>
          <w:rFonts w:eastAsia="Times New Roman" w:cstheme="minorHAnsi"/>
        </w:rPr>
      </w:pPr>
      <w:r w:rsidRPr="008041C6">
        <w:rPr>
          <w:rFonts w:eastAsia="Times New Roman" w:cstheme="minorHAnsi"/>
        </w:rPr>
        <w:t xml:space="preserve">acknowledge receipt of </w:t>
      </w:r>
      <w:r w:rsidR="008041C6">
        <w:rPr>
          <w:rFonts w:eastAsia="Times New Roman" w:cstheme="minorHAnsi"/>
        </w:rPr>
        <w:t xml:space="preserve">the </w:t>
      </w:r>
      <w:r w:rsidRPr="008041C6">
        <w:rPr>
          <w:rFonts w:eastAsia="Times New Roman" w:cstheme="minorHAnsi"/>
        </w:rPr>
        <w:t xml:space="preserve">complaint within 30 days of receiving </w:t>
      </w:r>
      <w:r w:rsidR="008041C6">
        <w:rPr>
          <w:rFonts w:eastAsia="Times New Roman" w:cstheme="minorHAnsi"/>
        </w:rPr>
        <w:t>it</w:t>
      </w:r>
      <w:r w:rsidRPr="008041C6">
        <w:rPr>
          <w:rFonts w:eastAsia="Times New Roman" w:cstheme="minorHAnsi"/>
        </w:rPr>
        <w:t>;</w:t>
      </w:r>
    </w:p>
    <w:p w14:paraId="30304EA1" w14:textId="77777777" w:rsidR="008041C6" w:rsidRDefault="00ED279A" w:rsidP="008041C6">
      <w:pPr>
        <w:pStyle w:val="ListParagraph"/>
        <w:numPr>
          <w:ilvl w:val="0"/>
          <w:numId w:val="21"/>
        </w:numPr>
        <w:overflowPunct w:val="0"/>
        <w:autoSpaceDE w:val="0"/>
        <w:autoSpaceDN w:val="0"/>
        <w:adjustRightInd w:val="0"/>
        <w:spacing w:after="120" w:line="252" w:lineRule="auto"/>
        <w:ind w:left="714" w:right="74" w:hanging="357"/>
        <w:textAlignment w:val="baseline"/>
        <w:rPr>
          <w:rFonts w:eastAsia="Times New Roman" w:cstheme="minorHAnsi"/>
        </w:rPr>
      </w:pPr>
      <w:r w:rsidRPr="008041C6">
        <w:rPr>
          <w:rFonts w:eastAsia="Times New Roman" w:cstheme="minorHAnsi"/>
        </w:rPr>
        <w:t xml:space="preserve">without undue delay, take appropriate steps to respond to </w:t>
      </w:r>
      <w:r w:rsidR="008041C6" w:rsidRPr="008041C6">
        <w:rPr>
          <w:rFonts w:eastAsia="Times New Roman" w:cstheme="minorHAnsi"/>
        </w:rPr>
        <w:t xml:space="preserve">the </w:t>
      </w:r>
      <w:r w:rsidRPr="008041C6">
        <w:rPr>
          <w:rFonts w:eastAsia="Times New Roman" w:cstheme="minorHAnsi"/>
        </w:rPr>
        <w:t xml:space="preserve">complaint, including making appropriate enquiries, and keep </w:t>
      </w:r>
      <w:r w:rsidR="008041C6" w:rsidRPr="008041C6">
        <w:rPr>
          <w:rFonts w:eastAsia="Times New Roman" w:cstheme="minorHAnsi"/>
        </w:rPr>
        <w:t>you</w:t>
      </w:r>
      <w:r w:rsidRPr="008041C6">
        <w:rPr>
          <w:rFonts w:eastAsia="Times New Roman" w:cstheme="minorHAnsi"/>
        </w:rPr>
        <w:t xml:space="preserve"> informed; and</w:t>
      </w:r>
    </w:p>
    <w:p w14:paraId="110D2257" w14:textId="518681D9" w:rsidR="00ED279A" w:rsidRPr="008041C6" w:rsidRDefault="00ED279A" w:rsidP="008041C6">
      <w:pPr>
        <w:pStyle w:val="ListParagraph"/>
        <w:numPr>
          <w:ilvl w:val="0"/>
          <w:numId w:val="21"/>
        </w:numPr>
        <w:overflowPunct w:val="0"/>
        <w:autoSpaceDE w:val="0"/>
        <w:autoSpaceDN w:val="0"/>
        <w:adjustRightInd w:val="0"/>
        <w:spacing w:after="120" w:line="252" w:lineRule="auto"/>
        <w:ind w:left="714" w:right="74" w:hanging="357"/>
        <w:textAlignment w:val="baseline"/>
        <w:rPr>
          <w:rFonts w:eastAsia="Times New Roman" w:cstheme="minorHAnsi"/>
        </w:rPr>
      </w:pPr>
      <w:r w:rsidRPr="008041C6">
        <w:rPr>
          <w:rFonts w:eastAsia="Times New Roman" w:cstheme="minorHAnsi"/>
        </w:rPr>
        <w:t xml:space="preserve">without undue delay, tell </w:t>
      </w:r>
      <w:r w:rsidR="008041C6" w:rsidRPr="008041C6">
        <w:rPr>
          <w:rFonts w:eastAsia="Times New Roman" w:cstheme="minorHAnsi"/>
        </w:rPr>
        <w:t>you</w:t>
      </w:r>
      <w:r w:rsidRPr="008041C6">
        <w:rPr>
          <w:rFonts w:eastAsia="Times New Roman" w:cstheme="minorHAnsi"/>
        </w:rPr>
        <w:t xml:space="preserve"> the outcome of the complaint.</w:t>
      </w:r>
    </w:p>
    <w:p w14:paraId="4542DA70" w14:textId="5CCD6AB7" w:rsidR="006C2B55" w:rsidRDefault="00E65CBC" w:rsidP="00ED279A">
      <w:pPr>
        <w:spacing w:after="120" w:line="240" w:lineRule="auto"/>
        <w:jc w:val="both"/>
        <w:rPr>
          <w:rFonts w:cs="Calibri"/>
        </w:rPr>
      </w:pPr>
      <w:r w:rsidRPr="007F19A7">
        <w:rPr>
          <w:rFonts w:cs="Calibri"/>
        </w:rPr>
        <w:t>You also</w:t>
      </w:r>
      <w:r w:rsidRPr="00BB43A9">
        <w:rPr>
          <w:rFonts w:cs="Calibri"/>
          <w:color w:val="FF0000"/>
        </w:rPr>
        <w:t xml:space="preserve"> </w:t>
      </w:r>
      <w:r w:rsidR="00925739" w:rsidRPr="00BB43A9">
        <w:rPr>
          <w:rFonts w:cs="Calibri"/>
        </w:rPr>
        <w:t xml:space="preserve">have the right to complain to the </w:t>
      </w:r>
      <w:r w:rsidRPr="00BB43A9">
        <w:rPr>
          <w:rFonts w:cs="Calibri"/>
        </w:rPr>
        <w:t>UK’s</w:t>
      </w:r>
      <w:r w:rsidR="00925739" w:rsidRPr="00BB43A9">
        <w:rPr>
          <w:rFonts w:cs="Calibri"/>
        </w:rPr>
        <w:t xml:space="preserve"> data protection supervisory authority, the Information Commissioner</w:t>
      </w:r>
      <w:r w:rsidRPr="00BB43A9">
        <w:rPr>
          <w:rFonts w:cs="Calibri"/>
        </w:rPr>
        <w:t>’s</w:t>
      </w:r>
      <w:r w:rsidR="00ED279A">
        <w:rPr>
          <w:rFonts w:cs="Calibri"/>
        </w:rPr>
        <w:t xml:space="preserve"> </w:t>
      </w:r>
      <w:r w:rsidRPr="00BB43A9">
        <w:rPr>
          <w:rFonts w:cs="Calibri"/>
        </w:rPr>
        <w:t>Office</w:t>
      </w:r>
      <w:r w:rsidR="00ED279A">
        <w:rPr>
          <w:rFonts w:cs="Calibri"/>
        </w:rPr>
        <w:t xml:space="preserve"> </w:t>
      </w:r>
      <w:r w:rsidRPr="00BB43A9">
        <w:rPr>
          <w:rFonts w:cs="Calibri"/>
        </w:rPr>
        <w:t xml:space="preserve">(ICO).  The ICO may be contacted via its website which is </w:t>
      </w:r>
      <w:hyperlink r:id="rId11" w:history="1">
        <w:r w:rsidRPr="00BB43A9">
          <w:rPr>
            <w:rStyle w:val="Hyperlink"/>
            <w:rFonts w:cs="Calibri"/>
          </w:rPr>
          <w:t>https://ico.org.uk/concerns/</w:t>
        </w:r>
      </w:hyperlink>
      <w:r w:rsidRPr="00BB43A9">
        <w:rPr>
          <w:rFonts w:cs="Calibri"/>
        </w:rPr>
        <w:t xml:space="preserve">, by </w:t>
      </w:r>
      <w:hyperlink r:id="rId12" w:history="1">
        <w:r w:rsidRPr="00BB43A9">
          <w:rPr>
            <w:rStyle w:val="Hyperlink"/>
            <w:rFonts w:cs="Calibri"/>
          </w:rPr>
          <w:t>live chat</w:t>
        </w:r>
      </w:hyperlink>
      <w:r w:rsidRPr="00BB43A9">
        <w:rPr>
          <w:rFonts w:cs="Calibri"/>
        </w:rPr>
        <w:t> or by calling their helpline on 0303 123 1113.</w:t>
      </w:r>
      <w:bookmarkStart w:id="14" w:name="_Toc509414918"/>
    </w:p>
    <w:p w14:paraId="238CF8DA" w14:textId="77777777" w:rsidR="00ED279A" w:rsidRPr="00ED279A" w:rsidRDefault="00ED279A" w:rsidP="00ED279A">
      <w:pPr>
        <w:spacing w:after="120" w:line="240" w:lineRule="auto"/>
        <w:jc w:val="both"/>
        <w:rPr>
          <w:rFonts w:cs="Calibri"/>
        </w:rPr>
      </w:pPr>
    </w:p>
    <w:p w14:paraId="35E706A8" w14:textId="5B00B594" w:rsidR="00925739" w:rsidRPr="00ED279A" w:rsidRDefault="00797328" w:rsidP="00ED279A">
      <w:pPr>
        <w:rPr>
          <w:b/>
          <w:bCs/>
          <w:sz w:val="32"/>
          <w:szCs w:val="32"/>
        </w:rPr>
      </w:pPr>
      <w:r w:rsidRPr="00ED279A">
        <w:rPr>
          <w:b/>
          <w:bCs/>
          <w:sz w:val="32"/>
          <w:szCs w:val="32"/>
        </w:rPr>
        <w:t>How to contact us</w:t>
      </w:r>
      <w:bookmarkEnd w:id="14"/>
    </w:p>
    <w:p w14:paraId="56C8E27F" w14:textId="77777777" w:rsidR="005B5F87" w:rsidRPr="00925F30" w:rsidRDefault="00B509D5" w:rsidP="005B5F87">
      <w:pPr>
        <w:shd w:val="clear" w:color="auto" w:fill="FFFFFF"/>
        <w:spacing w:after="120" w:line="240" w:lineRule="auto"/>
        <w:jc w:val="both"/>
        <w:rPr>
          <w:rFonts w:cs="Calibri"/>
          <w:color w:val="0000FF"/>
        </w:rPr>
      </w:pPr>
      <w:r w:rsidRPr="00BB43A9">
        <w:rPr>
          <w:rFonts w:cs="Calibri"/>
          <w:color w:val="000000"/>
        </w:rPr>
        <w:t xml:space="preserve">Please contact </w:t>
      </w:r>
      <w:r w:rsidRPr="00BB43A9">
        <w:rPr>
          <w:rFonts w:cs="Calibri"/>
          <w:b/>
          <w:color w:val="000000"/>
        </w:rPr>
        <w:t>our</w:t>
      </w:r>
      <w:r w:rsidRPr="00BB43A9">
        <w:rPr>
          <w:rFonts w:cs="Calibri"/>
        </w:rPr>
        <w:t xml:space="preserve"> </w:t>
      </w:r>
      <w:r w:rsidRPr="00925F30">
        <w:rPr>
          <w:rFonts w:cs="Calibri"/>
          <w:color w:val="0000FF"/>
        </w:rPr>
        <w:t xml:space="preserve">[data protection officer/data privacy representative/alternative suitable person] </w:t>
      </w:r>
      <w:r w:rsidRPr="00BB43A9">
        <w:rPr>
          <w:rFonts w:cs="Calibri"/>
        </w:rPr>
        <w:t xml:space="preserve">if </w:t>
      </w:r>
      <w:r w:rsidRPr="00BB43A9">
        <w:rPr>
          <w:rFonts w:cs="Calibri"/>
          <w:color w:val="000000"/>
        </w:rPr>
        <w:t xml:space="preserve">you </w:t>
      </w:r>
      <w:r w:rsidR="005B5F87">
        <w:rPr>
          <w:rFonts w:cs="Calibri"/>
          <w:color w:val="000000"/>
        </w:rPr>
        <w:t xml:space="preserve">have any questions regarding this notice, the use or retention of your data or your individual rights or you wish to exercise any of the rights outlined in this notice </w:t>
      </w:r>
      <w:r w:rsidR="005B5F87" w:rsidRPr="00925F30">
        <w:rPr>
          <w:rFonts w:cs="Calibri"/>
          <w:color w:val="0000FF"/>
        </w:rPr>
        <w:t>including your rights to object to or contest automated decisions</w:t>
      </w:r>
      <w:r w:rsidR="005B5F87">
        <w:rPr>
          <w:rFonts w:cs="Calibri"/>
          <w:color w:val="FF0000"/>
        </w:rPr>
        <w:t xml:space="preserve"> </w:t>
      </w:r>
      <w:r w:rsidR="005B5F87" w:rsidRPr="00BB43A9">
        <w:rPr>
          <w:rFonts w:cs="Calibri"/>
        </w:rPr>
        <w:t xml:space="preserve">at </w:t>
      </w:r>
      <w:r w:rsidR="005B5F87" w:rsidRPr="00925F30">
        <w:rPr>
          <w:rFonts w:cs="Calibri"/>
          <w:color w:val="0000FF"/>
        </w:rPr>
        <w:t xml:space="preserve">[address] </w:t>
      </w:r>
      <w:r w:rsidR="005B5F87" w:rsidRPr="00BB43A9">
        <w:rPr>
          <w:rFonts w:cs="Calibri"/>
        </w:rPr>
        <w:t xml:space="preserve">or by e-mailing </w:t>
      </w:r>
      <w:r w:rsidR="005B5F87" w:rsidRPr="00925F30">
        <w:rPr>
          <w:rFonts w:cs="Calibri"/>
          <w:color w:val="0000FF"/>
        </w:rPr>
        <w:t>[e-mail address]</w:t>
      </w:r>
      <w:r w:rsidR="005B5F87" w:rsidRPr="00BB43A9">
        <w:rPr>
          <w:rFonts w:cs="Calibri"/>
          <w:color w:val="FF0000"/>
        </w:rPr>
        <w:t xml:space="preserve"> </w:t>
      </w:r>
      <w:r w:rsidR="005B5F87" w:rsidRPr="00BB43A9">
        <w:rPr>
          <w:rFonts w:cs="Calibri"/>
        </w:rPr>
        <w:t xml:space="preserve">or by telephoning </w:t>
      </w:r>
      <w:r w:rsidR="005B5F87" w:rsidRPr="00925F30">
        <w:rPr>
          <w:rFonts w:cs="Calibri"/>
          <w:color w:val="0000FF"/>
        </w:rPr>
        <w:t xml:space="preserve">[insert telephone address]. </w:t>
      </w:r>
    </w:p>
    <w:p w14:paraId="098C3C19" w14:textId="1FB61FE0" w:rsidR="00B509D5" w:rsidRPr="00925F30" w:rsidRDefault="00B509D5" w:rsidP="00B509D5">
      <w:pPr>
        <w:pStyle w:val="BodyText3"/>
        <w:spacing w:after="120" w:line="240" w:lineRule="auto"/>
        <w:rPr>
          <w:rFonts w:cs="Calibri"/>
          <w:color w:val="0000FF"/>
        </w:rPr>
      </w:pPr>
      <w:r w:rsidRPr="00925F30">
        <w:rPr>
          <w:rFonts w:cs="Calibri"/>
          <w:color w:val="0000FF"/>
        </w:rPr>
        <w:t xml:space="preserve">You can </w:t>
      </w:r>
      <w:r w:rsidR="005B5F87" w:rsidRPr="00925F30">
        <w:rPr>
          <w:rFonts w:cs="Calibri"/>
          <w:color w:val="0000FF"/>
        </w:rPr>
        <w:t xml:space="preserve">also </w:t>
      </w:r>
      <w:r w:rsidRPr="00925F30">
        <w:rPr>
          <w:rFonts w:cs="Calibri"/>
          <w:color w:val="0000FF"/>
        </w:rPr>
        <w:t>opt out of receiving marketing services by e-mailing [insert the opt-out e-mail address].</w:t>
      </w:r>
    </w:p>
    <w:p w14:paraId="06821CD0" w14:textId="77777777" w:rsidR="000207ED" w:rsidRPr="00BB43A9" w:rsidRDefault="000207ED" w:rsidP="00281E0B">
      <w:pPr>
        <w:shd w:val="clear" w:color="auto" w:fill="FFFFFF"/>
        <w:spacing w:after="120" w:line="240" w:lineRule="auto"/>
        <w:jc w:val="both"/>
        <w:rPr>
          <w:rFonts w:cs="Calibri"/>
        </w:rPr>
      </w:pPr>
    </w:p>
    <w:sectPr w:rsidR="000207ED" w:rsidRPr="00BB43A9">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3EA71" w14:textId="77777777" w:rsidR="00A0485D" w:rsidRDefault="00A0485D" w:rsidP="001B0442">
      <w:pPr>
        <w:spacing w:after="0" w:line="240" w:lineRule="auto"/>
      </w:pPr>
      <w:r>
        <w:separator/>
      </w:r>
    </w:p>
  </w:endnote>
  <w:endnote w:type="continuationSeparator" w:id="0">
    <w:p w14:paraId="4C7EAC27" w14:textId="77777777" w:rsidR="00A0485D" w:rsidRDefault="00A0485D" w:rsidP="001B0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404B" w14:textId="35A6EF94" w:rsidR="00A35BC2" w:rsidRPr="000F4E0E" w:rsidRDefault="000F4E0E" w:rsidP="00DF042E">
    <w:pPr>
      <w:pStyle w:val="Footer"/>
      <w:tabs>
        <w:tab w:val="clear" w:pos="4513"/>
      </w:tabs>
      <w:rPr>
        <w:rFonts w:ascii="Arial" w:hAnsi="Arial" w:cs="Arial"/>
        <w:sz w:val="20"/>
        <w:szCs w:val="20"/>
      </w:rPr>
    </w:pPr>
    <w:r w:rsidRPr="007426D1">
      <w:rPr>
        <w:rFonts w:ascii="Arial" w:hAnsi="Arial" w:cs="Arial"/>
        <w:sz w:val="16"/>
        <w:szCs w:val="16"/>
      </w:rPr>
      <w:t>CORE25</w:t>
    </w:r>
    <w:r w:rsidR="006F3C90">
      <w:rPr>
        <w:rFonts w:ascii="Arial" w:hAnsi="Arial" w:cs="Arial"/>
        <w:sz w:val="16"/>
        <w:szCs w:val="16"/>
      </w:rPr>
      <w:t>_v1</w:t>
    </w:r>
    <w:r w:rsidR="008041C6">
      <w:rPr>
        <w:rFonts w:ascii="Arial" w:hAnsi="Arial" w:cs="Arial"/>
        <w:sz w:val="16"/>
        <w:szCs w:val="16"/>
      </w:rPr>
      <w:t>.3</w:t>
    </w:r>
    <w:r w:rsidR="00FA7824">
      <w:rPr>
        <w:rFonts w:ascii="Arial" w:hAnsi="Arial" w:cs="Arial"/>
        <w:sz w:val="16"/>
        <w:szCs w:val="16"/>
      </w:rPr>
      <w:t>_</w:t>
    </w:r>
    <w:r w:rsidR="008041C6">
      <w:rPr>
        <w:rFonts w:ascii="Arial" w:hAnsi="Arial" w:cs="Arial"/>
        <w:sz w:val="16"/>
        <w:szCs w:val="16"/>
      </w:rPr>
      <w:t>06/2026</w:t>
    </w:r>
    <w:r w:rsidR="00DF042E">
      <w:rPr>
        <w:rFonts w:ascii="Arial" w:hAnsi="Arial" w:cs="Arial"/>
        <w:sz w:val="20"/>
        <w:szCs w:val="20"/>
      </w:rPr>
      <w:tab/>
    </w:r>
    <w:r w:rsidR="00A35BC2" w:rsidRPr="000F4E0E">
      <w:rPr>
        <w:rFonts w:ascii="Arial" w:hAnsi="Arial" w:cs="Arial"/>
        <w:sz w:val="20"/>
        <w:szCs w:val="20"/>
      </w:rPr>
      <w:t xml:space="preserve">Page </w:t>
    </w:r>
    <w:r w:rsidR="00A35BC2" w:rsidRPr="000F4E0E">
      <w:rPr>
        <w:rFonts w:ascii="Arial" w:hAnsi="Arial" w:cs="Arial"/>
        <w:bCs/>
        <w:sz w:val="20"/>
        <w:szCs w:val="20"/>
      </w:rPr>
      <w:fldChar w:fldCharType="begin"/>
    </w:r>
    <w:r w:rsidR="00A35BC2" w:rsidRPr="000F4E0E">
      <w:rPr>
        <w:rFonts w:ascii="Arial" w:hAnsi="Arial" w:cs="Arial"/>
        <w:bCs/>
        <w:sz w:val="20"/>
        <w:szCs w:val="20"/>
      </w:rPr>
      <w:instrText xml:space="preserve"> PAGE </w:instrText>
    </w:r>
    <w:r w:rsidR="00A35BC2" w:rsidRPr="000F4E0E">
      <w:rPr>
        <w:rFonts w:ascii="Arial" w:hAnsi="Arial" w:cs="Arial"/>
        <w:bCs/>
        <w:sz w:val="20"/>
        <w:szCs w:val="20"/>
      </w:rPr>
      <w:fldChar w:fldCharType="separate"/>
    </w:r>
    <w:r w:rsidR="00CF2CD7">
      <w:rPr>
        <w:rFonts w:ascii="Arial" w:hAnsi="Arial" w:cs="Arial"/>
        <w:bCs/>
        <w:noProof/>
        <w:sz w:val="20"/>
        <w:szCs w:val="20"/>
      </w:rPr>
      <w:t>1</w:t>
    </w:r>
    <w:r w:rsidR="00A35BC2" w:rsidRPr="000F4E0E">
      <w:rPr>
        <w:rFonts w:ascii="Arial" w:hAnsi="Arial" w:cs="Arial"/>
        <w:bCs/>
        <w:sz w:val="20"/>
        <w:szCs w:val="20"/>
      </w:rPr>
      <w:fldChar w:fldCharType="end"/>
    </w:r>
    <w:r w:rsidR="00A35BC2" w:rsidRPr="000F4E0E">
      <w:rPr>
        <w:rFonts w:ascii="Arial" w:hAnsi="Arial" w:cs="Arial"/>
        <w:sz w:val="20"/>
        <w:szCs w:val="20"/>
      </w:rPr>
      <w:t xml:space="preserve"> of </w:t>
    </w:r>
    <w:r w:rsidR="00A35BC2" w:rsidRPr="000F4E0E">
      <w:rPr>
        <w:rFonts w:ascii="Arial" w:hAnsi="Arial" w:cs="Arial"/>
        <w:bCs/>
        <w:sz w:val="20"/>
        <w:szCs w:val="20"/>
      </w:rPr>
      <w:fldChar w:fldCharType="begin"/>
    </w:r>
    <w:r w:rsidR="00A35BC2" w:rsidRPr="000F4E0E">
      <w:rPr>
        <w:rFonts w:ascii="Arial" w:hAnsi="Arial" w:cs="Arial"/>
        <w:bCs/>
        <w:sz w:val="20"/>
        <w:szCs w:val="20"/>
      </w:rPr>
      <w:instrText xml:space="preserve"> NUMPAGES  </w:instrText>
    </w:r>
    <w:r w:rsidR="00A35BC2" w:rsidRPr="000F4E0E">
      <w:rPr>
        <w:rFonts w:ascii="Arial" w:hAnsi="Arial" w:cs="Arial"/>
        <w:bCs/>
        <w:sz w:val="20"/>
        <w:szCs w:val="20"/>
      </w:rPr>
      <w:fldChar w:fldCharType="separate"/>
    </w:r>
    <w:r w:rsidR="00CF2CD7">
      <w:rPr>
        <w:rFonts w:ascii="Arial" w:hAnsi="Arial" w:cs="Arial"/>
        <w:bCs/>
        <w:noProof/>
        <w:sz w:val="20"/>
        <w:szCs w:val="20"/>
      </w:rPr>
      <w:t>6</w:t>
    </w:r>
    <w:r w:rsidR="00A35BC2" w:rsidRPr="000F4E0E">
      <w:rPr>
        <w:rFonts w:ascii="Arial" w:hAnsi="Arial" w:cs="Arial"/>
        <w:bCs/>
        <w:sz w:val="20"/>
        <w:szCs w:val="20"/>
      </w:rPr>
      <w:fldChar w:fldCharType="end"/>
    </w:r>
  </w:p>
  <w:p w14:paraId="5C436A44" w14:textId="77777777" w:rsidR="00A35BC2" w:rsidRDefault="00A35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8D6B9" w14:textId="77777777" w:rsidR="00A0485D" w:rsidRDefault="00A0485D" w:rsidP="001B0442">
      <w:pPr>
        <w:spacing w:after="0" w:line="240" w:lineRule="auto"/>
      </w:pPr>
      <w:r>
        <w:separator/>
      </w:r>
    </w:p>
  </w:footnote>
  <w:footnote w:type="continuationSeparator" w:id="0">
    <w:p w14:paraId="654F7C15" w14:textId="77777777" w:rsidR="00A0485D" w:rsidRDefault="00A0485D" w:rsidP="001B0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48E67" w14:textId="65281D28" w:rsidR="001D05EF" w:rsidRPr="001D05EF" w:rsidRDefault="00016ECD" w:rsidP="00016ECD">
    <w:pPr>
      <w:pStyle w:val="Header"/>
      <w:tabs>
        <w:tab w:val="left" w:pos="7875"/>
      </w:tabs>
      <w:rPr>
        <w:rFonts w:ascii="Arial" w:hAnsi="Arial" w:cs="Arial"/>
      </w:rPr>
    </w:pPr>
    <w:r w:rsidRPr="001E592B">
      <w:rPr>
        <w:rFonts w:ascii="Arial" w:eastAsia="Times New Roman" w:hAnsi="Arial" w:cs="Arial"/>
        <w:sz w:val="18"/>
        <w:szCs w:val="18"/>
      </w:rPr>
      <w:t>Privacy Notice (</w:t>
    </w:r>
    <w:r w:rsidRPr="001E592B">
      <w:rPr>
        <w:rFonts w:ascii="Arial" w:hAnsi="Arial" w:cs="Arial"/>
        <w:sz w:val="18"/>
        <w:szCs w:val="18"/>
      </w:rPr>
      <w:t>for insurance intermediary related activities)</w:t>
    </w:r>
    <w:r w:rsidRPr="00016ECD">
      <w:rPr>
        <w:rFonts w:ascii="Arial" w:hAnsi="Arial" w:cs="Arial"/>
        <w:sz w:val="20"/>
        <w:szCs w:val="20"/>
      </w:rPr>
      <w:tab/>
    </w:r>
    <w:r>
      <w:rPr>
        <w:rFonts w:ascii="Arial" w:hAnsi="Arial" w:cs="Arial"/>
        <w:sz w:val="20"/>
        <w:szCs w:val="20"/>
      </w:rPr>
      <w:t xml:space="preserve">                    </w:t>
    </w:r>
    <w:r w:rsidRPr="00016ECD">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440F9"/>
    <w:multiLevelType w:val="hybridMultilevel"/>
    <w:tmpl w:val="BD5A9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1623A"/>
    <w:multiLevelType w:val="multilevel"/>
    <w:tmpl w:val="9AB4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0122C6"/>
    <w:multiLevelType w:val="hybridMultilevel"/>
    <w:tmpl w:val="5E22A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9064AD"/>
    <w:multiLevelType w:val="multilevel"/>
    <w:tmpl w:val="300ED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AA1EFA"/>
    <w:multiLevelType w:val="hybridMultilevel"/>
    <w:tmpl w:val="441EB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D5518A"/>
    <w:multiLevelType w:val="hybridMultilevel"/>
    <w:tmpl w:val="BB729B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1F85885"/>
    <w:multiLevelType w:val="hybridMultilevel"/>
    <w:tmpl w:val="58FC1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3C2F23"/>
    <w:multiLevelType w:val="hybridMultilevel"/>
    <w:tmpl w:val="16D2CBE2"/>
    <w:lvl w:ilvl="0" w:tplc="06CAB1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6D5A6A"/>
    <w:multiLevelType w:val="hybridMultilevel"/>
    <w:tmpl w:val="A23C47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556365"/>
    <w:multiLevelType w:val="hybridMultilevel"/>
    <w:tmpl w:val="B9AEB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AE42F6"/>
    <w:multiLevelType w:val="hybridMultilevel"/>
    <w:tmpl w:val="23F6F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5B6836"/>
    <w:multiLevelType w:val="hybridMultilevel"/>
    <w:tmpl w:val="6E1E16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960272"/>
    <w:multiLevelType w:val="hybridMultilevel"/>
    <w:tmpl w:val="EBCEFEC6"/>
    <w:lvl w:ilvl="0" w:tplc="06CAB1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76140"/>
    <w:multiLevelType w:val="hybridMultilevel"/>
    <w:tmpl w:val="DD42E5FE"/>
    <w:lvl w:ilvl="0" w:tplc="BF8E52A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CD1EED"/>
    <w:multiLevelType w:val="hybridMultilevel"/>
    <w:tmpl w:val="384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0467FC"/>
    <w:multiLevelType w:val="hybridMultilevel"/>
    <w:tmpl w:val="1B527328"/>
    <w:lvl w:ilvl="0" w:tplc="06CAB1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4A57A8"/>
    <w:multiLevelType w:val="hybridMultilevel"/>
    <w:tmpl w:val="195C4D02"/>
    <w:lvl w:ilvl="0" w:tplc="E0E2BFC6">
      <w:start w:val="1"/>
      <w:numFmt w:val="bullet"/>
      <w:lvlText w:val=""/>
      <w:lvlJc w:val="left"/>
      <w:pPr>
        <w:ind w:left="720" w:hanging="360"/>
      </w:pPr>
      <w:rPr>
        <w:rFonts w:ascii="Wingdings" w:hAnsi="Wingdings" w:hint="default"/>
        <w:color w:val="7030A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31113A"/>
    <w:multiLevelType w:val="hybridMultilevel"/>
    <w:tmpl w:val="9BEE735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72741153"/>
    <w:multiLevelType w:val="hybridMultilevel"/>
    <w:tmpl w:val="921CE6D4"/>
    <w:lvl w:ilvl="0" w:tplc="7AA6D05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344F56"/>
    <w:multiLevelType w:val="hybridMultilevel"/>
    <w:tmpl w:val="9AB0FC6C"/>
    <w:lvl w:ilvl="0" w:tplc="08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EB66AE7"/>
    <w:multiLevelType w:val="hybridMultilevel"/>
    <w:tmpl w:val="9E34C478"/>
    <w:lvl w:ilvl="0" w:tplc="D66223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4210356">
    <w:abstractNumId w:val="3"/>
  </w:num>
  <w:num w:numId="2" w16cid:durableId="1327972830">
    <w:abstractNumId w:val="5"/>
  </w:num>
  <w:num w:numId="3" w16cid:durableId="282811811">
    <w:abstractNumId w:val="10"/>
  </w:num>
  <w:num w:numId="4" w16cid:durableId="95057828">
    <w:abstractNumId w:val="7"/>
  </w:num>
  <w:num w:numId="5" w16cid:durableId="547693504">
    <w:abstractNumId w:val="12"/>
  </w:num>
  <w:num w:numId="6" w16cid:durableId="699280379">
    <w:abstractNumId w:val="15"/>
  </w:num>
  <w:num w:numId="7" w16cid:durableId="117376032">
    <w:abstractNumId w:val="20"/>
  </w:num>
  <w:num w:numId="8" w16cid:durableId="1549222604">
    <w:abstractNumId w:val="8"/>
  </w:num>
  <w:num w:numId="9" w16cid:durableId="1434321008">
    <w:abstractNumId w:val="11"/>
  </w:num>
  <w:num w:numId="10" w16cid:durableId="105085523">
    <w:abstractNumId w:val="4"/>
  </w:num>
  <w:num w:numId="11" w16cid:durableId="149562665">
    <w:abstractNumId w:val="0"/>
  </w:num>
  <w:num w:numId="12" w16cid:durableId="1119569738">
    <w:abstractNumId w:val="9"/>
  </w:num>
  <w:num w:numId="13" w16cid:durableId="938179641">
    <w:abstractNumId w:val="14"/>
  </w:num>
  <w:num w:numId="14" w16cid:durableId="1544555499">
    <w:abstractNumId w:val="6"/>
  </w:num>
  <w:num w:numId="15" w16cid:durableId="1727291221">
    <w:abstractNumId w:val="16"/>
  </w:num>
  <w:num w:numId="16" w16cid:durableId="2077775413">
    <w:abstractNumId w:val="18"/>
  </w:num>
  <w:num w:numId="17" w16cid:durableId="1694308626">
    <w:abstractNumId w:val="1"/>
  </w:num>
  <w:num w:numId="18" w16cid:durableId="1946498375">
    <w:abstractNumId w:val="13"/>
  </w:num>
  <w:num w:numId="19" w16cid:durableId="1437941859">
    <w:abstractNumId w:val="19"/>
  </w:num>
  <w:num w:numId="20" w16cid:durableId="448744317">
    <w:abstractNumId w:val="17"/>
  </w:num>
  <w:num w:numId="21" w16cid:durableId="1361468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3FC"/>
    <w:rsid w:val="00007025"/>
    <w:rsid w:val="0000763F"/>
    <w:rsid w:val="00011918"/>
    <w:rsid w:val="000163F2"/>
    <w:rsid w:val="00016ECD"/>
    <w:rsid w:val="000207ED"/>
    <w:rsid w:val="0002665C"/>
    <w:rsid w:val="00043A7C"/>
    <w:rsid w:val="00044282"/>
    <w:rsid w:val="000520DD"/>
    <w:rsid w:val="00053601"/>
    <w:rsid w:val="00054CBB"/>
    <w:rsid w:val="00060D79"/>
    <w:rsid w:val="00070554"/>
    <w:rsid w:val="00082EBF"/>
    <w:rsid w:val="0008618D"/>
    <w:rsid w:val="00086B1A"/>
    <w:rsid w:val="00090DC4"/>
    <w:rsid w:val="000B3991"/>
    <w:rsid w:val="000C0C09"/>
    <w:rsid w:val="000C12F8"/>
    <w:rsid w:val="000C2A30"/>
    <w:rsid w:val="000D3755"/>
    <w:rsid w:val="000D6069"/>
    <w:rsid w:val="000F4042"/>
    <w:rsid w:val="000F4E0E"/>
    <w:rsid w:val="001020AF"/>
    <w:rsid w:val="001032C6"/>
    <w:rsid w:val="0010753C"/>
    <w:rsid w:val="00114D9D"/>
    <w:rsid w:val="00117C91"/>
    <w:rsid w:val="00121D5A"/>
    <w:rsid w:val="00125CA0"/>
    <w:rsid w:val="00126752"/>
    <w:rsid w:val="00130590"/>
    <w:rsid w:val="001451D7"/>
    <w:rsid w:val="001472CE"/>
    <w:rsid w:val="0015420B"/>
    <w:rsid w:val="0015458D"/>
    <w:rsid w:val="00161FBB"/>
    <w:rsid w:val="001729CF"/>
    <w:rsid w:val="00175C4A"/>
    <w:rsid w:val="00176D16"/>
    <w:rsid w:val="00184205"/>
    <w:rsid w:val="00192495"/>
    <w:rsid w:val="00196441"/>
    <w:rsid w:val="001977B7"/>
    <w:rsid w:val="001B0442"/>
    <w:rsid w:val="001B169B"/>
    <w:rsid w:val="001B38FA"/>
    <w:rsid w:val="001B75C2"/>
    <w:rsid w:val="001D0176"/>
    <w:rsid w:val="001D05EF"/>
    <w:rsid w:val="001E2BAF"/>
    <w:rsid w:val="001E592B"/>
    <w:rsid w:val="001F1D2E"/>
    <w:rsid w:val="001F2BA8"/>
    <w:rsid w:val="001F325D"/>
    <w:rsid w:val="0020439C"/>
    <w:rsid w:val="00204BED"/>
    <w:rsid w:val="00216B0D"/>
    <w:rsid w:val="00224DDA"/>
    <w:rsid w:val="00234558"/>
    <w:rsid w:val="00236F0E"/>
    <w:rsid w:val="00243F14"/>
    <w:rsid w:val="002464E4"/>
    <w:rsid w:val="00256EE0"/>
    <w:rsid w:val="002633E2"/>
    <w:rsid w:val="0026428B"/>
    <w:rsid w:val="00265962"/>
    <w:rsid w:val="00265DF3"/>
    <w:rsid w:val="00277FEA"/>
    <w:rsid w:val="00280A06"/>
    <w:rsid w:val="00281E0B"/>
    <w:rsid w:val="0028563D"/>
    <w:rsid w:val="00285AD6"/>
    <w:rsid w:val="002860A3"/>
    <w:rsid w:val="00290078"/>
    <w:rsid w:val="00294126"/>
    <w:rsid w:val="0029560D"/>
    <w:rsid w:val="002A1E18"/>
    <w:rsid w:val="002A5243"/>
    <w:rsid w:val="002D0A17"/>
    <w:rsid w:val="002E665A"/>
    <w:rsid w:val="002E6733"/>
    <w:rsid w:val="002F3290"/>
    <w:rsid w:val="002F6064"/>
    <w:rsid w:val="002F7B46"/>
    <w:rsid w:val="003050EA"/>
    <w:rsid w:val="00316DEB"/>
    <w:rsid w:val="00326870"/>
    <w:rsid w:val="00330260"/>
    <w:rsid w:val="003328AC"/>
    <w:rsid w:val="003441C0"/>
    <w:rsid w:val="00347119"/>
    <w:rsid w:val="003504F4"/>
    <w:rsid w:val="00350E28"/>
    <w:rsid w:val="00364596"/>
    <w:rsid w:val="00365320"/>
    <w:rsid w:val="0037335C"/>
    <w:rsid w:val="00386112"/>
    <w:rsid w:val="00390B3C"/>
    <w:rsid w:val="003B1D0B"/>
    <w:rsid w:val="003C6436"/>
    <w:rsid w:val="003D1E29"/>
    <w:rsid w:val="003E32C6"/>
    <w:rsid w:val="003F34B4"/>
    <w:rsid w:val="003F61AD"/>
    <w:rsid w:val="003F6AA9"/>
    <w:rsid w:val="004034BC"/>
    <w:rsid w:val="00403AC8"/>
    <w:rsid w:val="004051E7"/>
    <w:rsid w:val="0040634E"/>
    <w:rsid w:val="004067B7"/>
    <w:rsid w:val="00412077"/>
    <w:rsid w:val="00413613"/>
    <w:rsid w:val="004215F8"/>
    <w:rsid w:val="00421BA1"/>
    <w:rsid w:val="0042769D"/>
    <w:rsid w:val="00455989"/>
    <w:rsid w:val="00457E46"/>
    <w:rsid w:val="00461E50"/>
    <w:rsid w:val="004633DB"/>
    <w:rsid w:val="0046595F"/>
    <w:rsid w:val="004A1082"/>
    <w:rsid w:val="004B4B85"/>
    <w:rsid w:val="004C346A"/>
    <w:rsid w:val="004C7D36"/>
    <w:rsid w:val="004D1B2C"/>
    <w:rsid w:val="004D2346"/>
    <w:rsid w:val="004D4BEC"/>
    <w:rsid w:val="004D79D6"/>
    <w:rsid w:val="004D7F16"/>
    <w:rsid w:val="004E00C9"/>
    <w:rsid w:val="004E47D0"/>
    <w:rsid w:val="004F48CE"/>
    <w:rsid w:val="004F6B16"/>
    <w:rsid w:val="005040D7"/>
    <w:rsid w:val="0051447B"/>
    <w:rsid w:val="00516F94"/>
    <w:rsid w:val="00551FA5"/>
    <w:rsid w:val="00560351"/>
    <w:rsid w:val="00570A8E"/>
    <w:rsid w:val="005773C8"/>
    <w:rsid w:val="00586AC2"/>
    <w:rsid w:val="00597A7F"/>
    <w:rsid w:val="005A1F58"/>
    <w:rsid w:val="005A547F"/>
    <w:rsid w:val="005B0A0C"/>
    <w:rsid w:val="005B5F87"/>
    <w:rsid w:val="005D4E83"/>
    <w:rsid w:val="005E3F8A"/>
    <w:rsid w:val="005E6016"/>
    <w:rsid w:val="005F4ED7"/>
    <w:rsid w:val="0060263B"/>
    <w:rsid w:val="00605698"/>
    <w:rsid w:val="00611A31"/>
    <w:rsid w:val="0061242E"/>
    <w:rsid w:val="00620276"/>
    <w:rsid w:val="0062287A"/>
    <w:rsid w:val="00622CC3"/>
    <w:rsid w:val="00626806"/>
    <w:rsid w:val="00626B93"/>
    <w:rsid w:val="006366BC"/>
    <w:rsid w:val="00637AFA"/>
    <w:rsid w:val="006468F7"/>
    <w:rsid w:val="00652E9C"/>
    <w:rsid w:val="00657008"/>
    <w:rsid w:val="00662F90"/>
    <w:rsid w:val="00674E1F"/>
    <w:rsid w:val="00680D3D"/>
    <w:rsid w:val="00683804"/>
    <w:rsid w:val="00683D32"/>
    <w:rsid w:val="00684D6C"/>
    <w:rsid w:val="00692CB7"/>
    <w:rsid w:val="00696EA3"/>
    <w:rsid w:val="006A5E90"/>
    <w:rsid w:val="006B1561"/>
    <w:rsid w:val="006B77CE"/>
    <w:rsid w:val="006C2B55"/>
    <w:rsid w:val="006C2CA8"/>
    <w:rsid w:val="006C3858"/>
    <w:rsid w:val="006D74A2"/>
    <w:rsid w:val="006F3C90"/>
    <w:rsid w:val="006F57E3"/>
    <w:rsid w:val="006F6794"/>
    <w:rsid w:val="006F6AA7"/>
    <w:rsid w:val="00702497"/>
    <w:rsid w:val="007116EF"/>
    <w:rsid w:val="00713FA1"/>
    <w:rsid w:val="00736CBD"/>
    <w:rsid w:val="007426D1"/>
    <w:rsid w:val="007432A7"/>
    <w:rsid w:val="007541CD"/>
    <w:rsid w:val="00757B94"/>
    <w:rsid w:val="00757D77"/>
    <w:rsid w:val="00771590"/>
    <w:rsid w:val="00771866"/>
    <w:rsid w:val="00771ECD"/>
    <w:rsid w:val="007769E9"/>
    <w:rsid w:val="00776D51"/>
    <w:rsid w:val="00776ED5"/>
    <w:rsid w:val="00790B57"/>
    <w:rsid w:val="00797328"/>
    <w:rsid w:val="007A0384"/>
    <w:rsid w:val="007A286A"/>
    <w:rsid w:val="007B09CC"/>
    <w:rsid w:val="007B199E"/>
    <w:rsid w:val="007B5CEF"/>
    <w:rsid w:val="007C2B65"/>
    <w:rsid w:val="007C6D81"/>
    <w:rsid w:val="007E0AC2"/>
    <w:rsid w:val="007E388D"/>
    <w:rsid w:val="007E4FEC"/>
    <w:rsid w:val="007F19A7"/>
    <w:rsid w:val="007F20C8"/>
    <w:rsid w:val="00800C96"/>
    <w:rsid w:val="008041C6"/>
    <w:rsid w:val="0083454F"/>
    <w:rsid w:val="00836333"/>
    <w:rsid w:val="0083713F"/>
    <w:rsid w:val="00841DC4"/>
    <w:rsid w:val="00843A06"/>
    <w:rsid w:val="008531B6"/>
    <w:rsid w:val="008628CF"/>
    <w:rsid w:val="008632F8"/>
    <w:rsid w:val="00863BD2"/>
    <w:rsid w:val="00867AC3"/>
    <w:rsid w:val="00877010"/>
    <w:rsid w:val="00887699"/>
    <w:rsid w:val="00891C36"/>
    <w:rsid w:val="00892662"/>
    <w:rsid w:val="008A1A44"/>
    <w:rsid w:val="008A5318"/>
    <w:rsid w:val="008A6948"/>
    <w:rsid w:val="008B2A8A"/>
    <w:rsid w:val="008B666F"/>
    <w:rsid w:val="008C0F7D"/>
    <w:rsid w:val="008C26DB"/>
    <w:rsid w:val="008D5439"/>
    <w:rsid w:val="008D63B7"/>
    <w:rsid w:val="008D6D35"/>
    <w:rsid w:val="008E1A46"/>
    <w:rsid w:val="008E5052"/>
    <w:rsid w:val="008E71DB"/>
    <w:rsid w:val="008E7855"/>
    <w:rsid w:val="008E7FC0"/>
    <w:rsid w:val="008F44FC"/>
    <w:rsid w:val="0091540C"/>
    <w:rsid w:val="0091674F"/>
    <w:rsid w:val="009203D0"/>
    <w:rsid w:val="00923C9E"/>
    <w:rsid w:val="00925739"/>
    <w:rsid w:val="00925F30"/>
    <w:rsid w:val="0092600C"/>
    <w:rsid w:val="009319E4"/>
    <w:rsid w:val="009319FF"/>
    <w:rsid w:val="00935C1A"/>
    <w:rsid w:val="00936EB6"/>
    <w:rsid w:val="00943D8E"/>
    <w:rsid w:val="009456E2"/>
    <w:rsid w:val="00952C08"/>
    <w:rsid w:val="00954C75"/>
    <w:rsid w:val="00972838"/>
    <w:rsid w:val="00973243"/>
    <w:rsid w:val="009823D0"/>
    <w:rsid w:val="0098341D"/>
    <w:rsid w:val="009A0F67"/>
    <w:rsid w:val="009A49C3"/>
    <w:rsid w:val="009A69C5"/>
    <w:rsid w:val="009B6096"/>
    <w:rsid w:val="009B6EC7"/>
    <w:rsid w:val="009C004C"/>
    <w:rsid w:val="009C3720"/>
    <w:rsid w:val="009C569F"/>
    <w:rsid w:val="009C6FB2"/>
    <w:rsid w:val="009D25F1"/>
    <w:rsid w:val="009D3993"/>
    <w:rsid w:val="009E749B"/>
    <w:rsid w:val="009F4B99"/>
    <w:rsid w:val="00A00226"/>
    <w:rsid w:val="00A0485D"/>
    <w:rsid w:val="00A04C51"/>
    <w:rsid w:val="00A122E6"/>
    <w:rsid w:val="00A14784"/>
    <w:rsid w:val="00A26717"/>
    <w:rsid w:val="00A269B7"/>
    <w:rsid w:val="00A32976"/>
    <w:rsid w:val="00A336CB"/>
    <w:rsid w:val="00A35BC2"/>
    <w:rsid w:val="00A42BD0"/>
    <w:rsid w:val="00A42E8E"/>
    <w:rsid w:val="00A51810"/>
    <w:rsid w:val="00A55CE2"/>
    <w:rsid w:val="00A77F87"/>
    <w:rsid w:val="00A831B2"/>
    <w:rsid w:val="00A91C17"/>
    <w:rsid w:val="00A93FF0"/>
    <w:rsid w:val="00A95CBB"/>
    <w:rsid w:val="00A96031"/>
    <w:rsid w:val="00AA1E40"/>
    <w:rsid w:val="00AB1032"/>
    <w:rsid w:val="00AB7A68"/>
    <w:rsid w:val="00AC2700"/>
    <w:rsid w:val="00AD08C6"/>
    <w:rsid w:val="00AD3C67"/>
    <w:rsid w:val="00AE4571"/>
    <w:rsid w:val="00AF0F17"/>
    <w:rsid w:val="00AF39AD"/>
    <w:rsid w:val="00AF43FC"/>
    <w:rsid w:val="00AF45E6"/>
    <w:rsid w:val="00AF5332"/>
    <w:rsid w:val="00AF6430"/>
    <w:rsid w:val="00B01E4B"/>
    <w:rsid w:val="00B12AF7"/>
    <w:rsid w:val="00B207B5"/>
    <w:rsid w:val="00B23C06"/>
    <w:rsid w:val="00B309EA"/>
    <w:rsid w:val="00B30F48"/>
    <w:rsid w:val="00B323D6"/>
    <w:rsid w:val="00B347C8"/>
    <w:rsid w:val="00B35909"/>
    <w:rsid w:val="00B414ED"/>
    <w:rsid w:val="00B41753"/>
    <w:rsid w:val="00B440A6"/>
    <w:rsid w:val="00B509D5"/>
    <w:rsid w:val="00B509FB"/>
    <w:rsid w:val="00B5274D"/>
    <w:rsid w:val="00B56F69"/>
    <w:rsid w:val="00B639C7"/>
    <w:rsid w:val="00B73816"/>
    <w:rsid w:val="00B73C84"/>
    <w:rsid w:val="00B806E4"/>
    <w:rsid w:val="00B8091E"/>
    <w:rsid w:val="00B80D24"/>
    <w:rsid w:val="00B91736"/>
    <w:rsid w:val="00B97D7D"/>
    <w:rsid w:val="00BA090C"/>
    <w:rsid w:val="00BA2470"/>
    <w:rsid w:val="00BB06F2"/>
    <w:rsid w:val="00BB0E82"/>
    <w:rsid w:val="00BB10BC"/>
    <w:rsid w:val="00BB43A9"/>
    <w:rsid w:val="00BC03F1"/>
    <w:rsid w:val="00BC06F9"/>
    <w:rsid w:val="00BE18E3"/>
    <w:rsid w:val="00BE2A80"/>
    <w:rsid w:val="00BE554E"/>
    <w:rsid w:val="00C03E80"/>
    <w:rsid w:val="00C14215"/>
    <w:rsid w:val="00C201F6"/>
    <w:rsid w:val="00C26DE8"/>
    <w:rsid w:val="00C271F0"/>
    <w:rsid w:val="00C27D80"/>
    <w:rsid w:val="00C30F1A"/>
    <w:rsid w:val="00C329DB"/>
    <w:rsid w:val="00C35F52"/>
    <w:rsid w:val="00C44DE1"/>
    <w:rsid w:val="00C5036F"/>
    <w:rsid w:val="00C50A25"/>
    <w:rsid w:val="00C538FF"/>
    <w:rsid w:val="00C5625C"/>
    <w:rsid w:val="00C56552"/>
    <w:rsid w:val="00C56C63"/>
    <w:rsid w:val="00C572AA"/>
    <w:rsid w:val="00C648AB"/>
    <w:rsid w:val="00C71221"/>
    <w:rsid w:val="00C739BD"/>
    <w:rsid w:val="00C86B2F"/>
    <w:rsid w:val="00C90E79"/>
    <w:rsid w:val="00C95BC8"/>
    <w:rsid w:val="00CA3287"/>
    <w:rsid w:val="00CB16BF"/>
    <w:rsid w:val="00CB63D1"/>
    <w:rsid w:val="00CC63CE"/>
    <w:rsid w:val="00CE01DA"/>
    <w:rsid w:val="00CE2802"/>
    <w:rsid w:val="00CE3F85"/>
    <w:rsid w:val="00CE4026"/>
    <w:rsid w:val="00CF06F0"/>
    <w:rsid w:val="00CF074A"/>
    <w:rsid w:val="00CF0D48"/>
    <w:rsid w:val="00CF16A0"/>
    <w:rsid w:val="00CF2CD7"/>
    <w:rsid w:val="00D04A2A"/>
    <w:rsid w:val="00D04FFE"/>
    <w:rsid w:val="00D104A8"/>
    <w:rsid w:val="00D24312"/>
    <w:rsid w:val="00D25A91"/>
    <w:rsid w:val="00D25F64"/>
    <w:rsid w:val="00D2604A"/>
    <w:rsid w:val="00D33B59"/>
    <w:rsid w:val="00D35DCC"/>
    <w:rsid w:val="00D4053D"/>
    <w:rsid w:val="00D52A71"/>
    <w:rsid w:val="00D55972"/>
    <w:rsid w:val="00D61C63"/>
    <w:rsid w:val="00D671FF"/>
    <w:rsid w:val="00D74B01"/>
    <w:rsid w:val="00D76081"/>
    <w:rsid w:val="00D81A5B"/>
    <w:rsid w:val="00D82A05"/>
    <w:rsid w:val="00D84A3B"/>
    <w:rsid w:val="00D87CD6"/>
    <w:rsid w:val="00D91204"/>
    <w:rsid w:val="00DA1564"/>
    <w:rsid w:val="00DA44D5"/>
    <w:rsid w:val="00DA779D"/>
    <w:rsid w:val="00DB06A0"/>
    <w:rsid w:val="00DC07EA"/>
    <w:rsid w:val="00DD0F04"/>
    <w:rsid w:val="00DD3337"/>
    <w:rsid w:val="00DD5AA8"/>
    <w:rsid w:val="00DE6932"/>
    <w:rsid w:val="00DF0366"/>
    <w:rsid w:val="00DF042E"/>
    <w:rsid w:val="00DF320A"/>
    <w:rsid w:val="00DF7354"/>
    <w:rsid w:val="00E02A5F"/>
    <w:rsid w:val="00E03315"/>
    <w:rsid w:val="00E1065D"/>
    <w:rsid w:val="00E15803"/>
    <w:rsid w:val="00E23D40"/>
    <w:rsid w:val="00E23E3D"/>
    <w:rsid w:val="00E317DC"/>
    <w:rsid w:val="00E376A9"/>
    <w:rsid w:val="00E50280"/>
    <w:rsid w:val="00E523DA"/>
    <w:rsid w:val="00E60936"/>
    <w:rsid w:val="00E60F67"/>
    <w:rsid w:val="00E636EE"/>
    <w:rsid w:val="00E65CBC"/>
    <w:rsid w:val="00E67B9A"/>
    <w:rsid w:val="00E82229"/>
    <w:rsid w:val="00E823C2"/>
    <w:rsid w:val="00E90A2F"/>
    <w:rsid w:val="00EA0300"/>
    <w:rsid w:val="00EA1E50"/>
    <w:rsid w:val="00EA4FA8"/>
    <w:rsid w:val="00EA5227"/>
    <w:rsid w:val="00EB2928"/>
    <w:rsid w:val="00EC0A98"/>
    <w:rsid w:val="00EC5227"/>
    <w:rsid w:val="00ED279A"/>
    <w:rsid w:val="00ED5524"/>
    <w:rsid w:val="00EE0D39"/>
    <w:rsid w:val="00EE16E7"/>
    <w:rsid w:val="00EE4A2B"/>
    <w:rsid w:val="00EE51B5"/>
    <w:rsid w:val="00EF04E8"/>
    <w:rsid w:val="00EF0B46"/>
    <w:rsid w:val="00EF57E3"/>
    <w:rsid w:val="00EF67FC"/>
    <w:rsid w:val="00F107F8"/>
    <w:rsid w:val="00F16DFB"/>
    <w:rsid w:val="00F229A5"/>
    <w:rsid w:val="00F24751"/>
    <w:rsid w:val="00F26DC2"/>
    <w:rsid w:val="00F3079D"/>
    <w:rsid w:val="00F31626"/>
    <w:rsid w:val="00F34031"/>
    <w:rsid w:val="00F3631C"/>
    <w:rsid w:val="00F42199"/>
    <w:rsid w:val="00F47629"/>
    <w:rsid w:val="00F603B8"/>
    <w:rsid w:val="00F62457"/>
    <w:rsid w:val="00F64891"/>
    <w:rsid w:val="00F64F49"/>
    <w:rsid w:val="00F66C29"/>
    <w:rsid w:val="00F66C62"/>
    <w:rsid w:val="00F71EDF"/>
    <w:rsid w:val="00F73CF0"/>
    <w:rsid w:val="00F8077A"/>
    <w:rsid w:val="00F85DBD"/>
    <w:rsid w:val="00F86121"/>
    <w:rsid w:val="00F926F9"/>
    <w:rsid w:val="00F929B3"/>
    <w:rsid w:val="00FA3874"/>
    <w:rsid w:val="00FA3BCB"/>
    <w:rsid w:val="00FA7824"/>
    <w:rsid w:val="00FC62ED"/>
    <w:rsid w:val="00FD14EC"/>
    <w:rsid w:val="00FD6217"/>
    <w:rsid w:val="00FE4691"/>
    <w:rsid w:val="00FE553F"/>
    <w:rsid w:val="00FF21C9"/>
    <w:rsid w:val="03752814"/>
    <w:rsid w:val="06A556B0"/>
    <w:rsid w:val="0E5A462F"/>
    <w:rsid w:val="1FA74DA7"/>
    <w:rsid w:val="3988B7BC"/>
    <w:rsid w:val="41473310"/>
    <w:rsid w:val="464CB219"/>
    <w:rsid w:val="481445EF"/>
    <w:rsid w:val="67D9520F"/>
    <w:rsid w:val="71730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3BF053"/>
  <w15:chartTrackingRefBased/>
  <w15:docId w15:val="{306FC82D-1ADB-46D5-9E0A-012ED28B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347119"/>
    <w:pPr>
      <w:keepNext/>
      <w:keepLines/>
      <w:spacing w:before="480" w:after="0"/>
      <w:outlineLvl w:val="0"/>
    </w:pPr>
    <w:rPr>
      <w:rFonts w:ascii="Cambria" w:eastAsia="MS Gothic" w:hAnsi="Cambria"/>
      <w:b/>
      <w:bCs/>
      <w:color w:val="345A8A"/>
      <w:sz w:val="32"/>
      <w:szCs w:val="32"/>
      <w:lang w:val="x-none" w:eastAsia="x-none"/>
    </w:rPr>
  </w:style>
  <w:style w:type="paragraph" w:styleId="Heading2">
    <w:name w:val="heading 2"/>
    <w:basedOn w:val="Normal"/>
    <w:next w:val="Normal"/>
    <w:link w:val="Heading2Char"/>
    <w:uiPriority w:val="9"/>
    <w:unhideWhenUsed/>
    <w:qFormat/>
    <w:rsid w:val="00347119"/>
    <w:pPr>
      <w:keepNext/>
      <w:keepLines/>
      <w:spacing w:before="200" w:after="0"/>
      <w:outlineLvl w:val="1"/>
    </w:pPr>
    <w:rPr>
      <w:rFonts w:ascii="Cambria" w:eastAsia="MS Gothic"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347119"/>
    <w:pPr>
      <w:keepNext/>
      <w:keepLines/>
      <w:spacing w:before="200" w:after="0"/>
      <w:outlineLvl w:val="2"/>
    </w:pPr>
    <w:rPr>
      <w:rFonts w:ascii="Cambria" w:eastAsia="MS Gothic" w:hAnsi="Cambria"/>
      <w:b/>
      <w:bCs/>
      <w:color w:val="4F81BD"/>
      <w:sz w:val="20"/>
      <w:szCs w:val="20"/>
      <w:lang w:val="x-none" w:eastAsia="x-none"/>
    </w:rPr>
  </w:style>
  <w:style w:type="paragraph" w:styleId="Heading4">
    <w:name w:val="heading 4"/>
    <w:basedOn w:val="Normal"/>
    <w:next w:val="Normal"/>
    <w:link w:val="Heading4Char"/>
    <w:uiPriority w:val="9"/>
    <w:unhideWhenUsed/>
    <w:qFormat/>
    <w:rsid w:val="00C572AA"/>
    <w:pPr>
      <w:keepNext/>
      <w:outlineLvl w:val="3"/>
    </w:pPr>
    <w:rPr>
      <w:rFonts w:ascii="Cambria" w:hAnsi="Cambria"/>
      <w:sz w:val="28"/>
      <w:szCs w:val="28"/>
      <w:lang w:val="x-none" w:eastAsia="en-GB"/>
    </w:rPr>
  </w:style>
  <w:style w:type="paragraph" w:styleId="Heading5">
    <w:name w:val="heading 5"/>
    <w:basedOn w:val="Normal"/>
    <w:next w:val="Normal"/>
    <w:link w:val="Heading5Char"/>
    <w:uiPriority w:val="9"/>
    <w:unhideWhenUsed/>
    <w:qFormat/>
    <w:rsid w:val="00C572AA"/>
    <w:pPr>
      <w:keepNext/>
      <w:outlineLvl w:val="4"/>
    </w:pPr>
    <w:rPr>
      <w:rFonts w:ascii="Cambria" w:hAnsi="Cambria"/>
      <w:sz w:val="32"/>
      <w:szCs w:val="32"/>
      <w:lang w:val="x-none" w:eastAsia="en-GB"/>
    </w:rPr>
  </w:style>
  <w:style w:type="paragraph" w:styleId="Heading6">
    <w:name w:val="heading 6"/>
    <w:basedOn w:val="Normal"/>
    <w:next w:val="Normal"/>
    <w:link w:val="Heading6Char"/>
    <w:uiPriority w:val="9"/>
    <w:unhideWhenUsed/>
    <w:qFormat/>
    <w:rsid w:val="00C86B2F"/>
    <w:pPr>
      <w:keepNext/>
      <w:outlineLvl w:val="5"/>
    </w:pPr>
    <w:rPr>
      <w:b/>
      <w:color w:val="0070C0"/>
      <w:sz w:val="28"/>
      <w:szCs w:val="28"/>
      <w:lang w:val="x-none" w:eastAsia="x-none"/>
    </w:rPr>
  </w:style>
  <w:style w:type="paragraph" w:styleId="Heading7">
    <w:name w:val="heading 7"/>
    <w:basedOn w:val="Normal"/>
    <w:next w:val="Normal"/>
    <w:link w:val="Heading7Char"/>
    <w:uiPriority w:val="9"/>
    <w:unhideWhenUsed/>
    <w:qFormat/>
    <w:rsid w:val="00702497"/>
    <w:pPr>
      <w:keepNext/>
      <w:shd w:val="clear" w:color="auto" w:fill="FFFFFF"/>
      <w:spacing w:before="100" w:beforeAutospacing="1" w:after="100" w:afterAutospacing="1"/>
      <w:jc w:val="both"/>
      <w:outlineLvl w:val="6"/>
    </w:pPr>
    <w:rPr>
      <w:color w:val="474747"/>
      <w:sz w:val="96"/>
      <w:szCs w:val="9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26752"/>
    <w:rPr>
      <w:color w:val="0000FF"/>
      <w:u w:val="single"/>
    </w:rPr>
  </w:style>
  <w:style w:type="paragraph" w:styleId="ListParagraph">
    <w:name w:val="List Paragraph"/>
    <w:basedOn w:val="Normal"/>
    <w:uiPriority w:val="34"/>
    <w:qFormat/>
    <w:rsid w:val="00E60F67"/>
    <w:pPr>
      <w:ind w:left="720"/>
      <w:contextualSpacing/>
    </w:pPr>
  </w:style>
  <w:style w:type="paragraph" w:styleId="BalloonText">
    <w:name w:val="Balloon Text"/>
    <w:basedOn w:val="Normal"/>
    <w:link w:val="BalloonTextChar"/>
    <w:uiPriority w:val="99"/>
    <w:semiHidden/>
    <w:unhideWhenUsed/>
    <w:rsid w:val="009D3993"/>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9D3993"/>
    <w:rPr>
      <w:rFonts w:ascii="Segoe UI" w:hAnsi="Segoe UI" w:cs="Segoe UI"/>
      <w:sz w:val="18"/>
      <w:szCs w:val="18"/>
    </w:rPr>
  </w:style>
  <w:style w:type="character" w:customStyle="1" w:styleId="UnresolvedMention1">
    <w:name w:val="Unresolved Mention1"/>
    <w:uiPriority w:val="99"/>
    <w:semiHidden/>
    <w:unhideWhenUsed/>
    <w:rsid w:val="0098341D"/>
    <w:rPr>
      <w:color w:val="808080"/>
      <w:shd w:val="clear" w:color="auto" w:fill="E6E6E6"/>
    </w:rPr>
  </w:style>
  <w:style w:type="paragraph" w:styleId="Header">
    <w:name w:val="header"/>
    <w:basedOn w:val="Normal"/>
    <w:link w:val="HeaderChar"/>
    <w:uiPriority w:val="99"/>
    <w:unhideWhenUsed/>
    <w:rsid w:val="001B0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442"/>
  </w:style>
  <w:style w:type="paragraph" w:styleId="Footer">
    <w:name w:val="footer"/>
    <w:basedOn w:val="Normal"/>
    <w:link w:val="FooterChar"/>
    <w:uiPriority w:val="99"/>
    <w:unhideWhenUsed/>
    <w:rsid w:val="001B0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0442"/>
  </w:style>
  <w:style w:type="character" w:customStyle="1" w:styleId="Heading1Char">
    <w:name w:val="Heading 1 Char"/>
    <w:link w:val="Heading1"/>
    <w:uiPriority w:val="9"/>
    <w:rsid w:val="00347119"/>
    <w:rPr>
      <w:rFonts w:ascii="Cambria" w:eastAsia="MS Gothic" w:hAnsi="Cambria" w:cs="Times New Roman"/>
      <w:b/>
      <w:bCs/>
      <w:color w:val="345A8A"/>
      <w:sz w:val="32"/>
      <w:szCs w:val="32"/>
    </w:rPr>
  </w:style>
  <w:style w:type="character" w:customStyle="1" w:styleId="Heading2Char">
    <w:name w:val="Heading 2 Char"/>
    <w:link w:val="Heading2"/>
    <w:uiPriority w:val="9"/>
    <w:rsid w:val="00347119"/>
    <w:rPr>
      <w:rFonts w:ascii="Cambria" w:eastAsia="MS Gothic" w:hAnsi="Cambria" w:cs="Times New Roman"/>
      <w:b/>
      <w:bCs/>
      <w:color w:val="4F81BD"/>
      <w:sz w:val="26"/>
      <w:szCs w:val="26"/>
    </w:rPr>
  </w:style>
  <w:style w:type="character" w:customStyle="1" w:styleId="Heading3Char">
    <w:name w:val="Heading 3 Char"/>
    <w:link w:val="Heading3"/>
    <w:uiPriority w:val="9"/>
    <w:rsid w:val="00347119"/>
    <w:rPr>
      <w:rFonts w:ascii="Cambria" w:eastAsia="MS Gothic" w:hAnsi="Cambria" w:cs="Times New Roman"/>
      <w:b/>
      <w:bCs/>
      <w:color w:val="4F81BD"/>
    </w:rPr>
  </w:style>
  <w:style w:type="paragraph" w:styleId="TOC1">
    <w:name w:val="toc 1"/>
    <w:basedOn w:val="Normal"/>
    <w:next w:val="Normal"/>
    <w:autoRedefine/>
    <w:uiPriority w:val="39"/>
    <w:unhideWhenUsed/>
    <w:rsid w:val="00F42199"/>
    <w:pPr>
      <w:tabs>
        <w:tab w:val="right" w:leader="dot" w:pos="9016"/>
      </w:tabs>
      <w:ind w:left="221"/>
    </w:pPr>
  </w:style>
  <w:style w:type="paragraph" w:styleId="TOC2">
    <w:name w:val="toc 2"/>
    <w:basedOn w:val="Normal"/>
    <w:next w:val="Normal"/>
    <w:autoRedefine/>
    <w:uiPriority w:val="39"/>
    <w:unhideWhenUsed/>
    <w:rsid w:val="008E1A46"/>
    <w:pPr>
      <w:tabs>
        <w:tab w:val="right" w:leader="dot" w:pos="9016"/>
      </w:tabs>
      <w:ind w:left="220"/>
    </w:pPr>
  </w:style>
  <w:style w:type="paragraph" w:styleId="TOC3">
    <w:name w:val="toc 3"/>
    <w:basedOn w:val="Normal"/>
    <w:next w:val="Normal"/>
    <w:autoRedefine/>
    <w:uiPriority w:val="39"/>
    <w:unhideWhenUsed/>
    <w:rsid w:val="00347119"/>
    <w:pPr>
      <w:ind w:left="440"/>
    </w:pPr>
  </w:style>
  <w:style w:type="paragraph" w:styleId="TOC4">
    <w:name w:val="toc 4"/>
    <w:basedOn w:val="Normal"/>
    <w:next w:val="Normal"/>
    <w:autoRedefine/>
    <w:uiPriority w:val="39"/>
    <w:unhideWhenUsed/>
    <w:rsid w:val="00347119"/>
    <w:pPr>
      <w:ind w:left="660"/>
    </w:pPr>
  </w:style>
  <w:style w:type="paragraph" w:styleId="TOC5">
    <w:name w:val="toc 5"/>
    <w:basedOn w:val="Normal"/>
    <w:next w:val="Normal"/>
    <w:autoRedefine/>
    <w:uiPriority w:val="39"/>
    <w:unhideWhenUsed/>
    <w:rsid w:val="00347119"/>
    <w:pPr>
      <w:ind w:left="880"/>
    </w:pPr>
  </w:style>
  <w:style w:type="paragraph" w:styleId="TOC6">
    <w:name w:val="toc 6"/>
    <w:basedOn w:val="Normal"/>
    <w:next w:val="Normal"/>
    <w:autoRedefine/>
    <w:uiPriority w:val="39"/>
    <w:unhideWhenUsed/>
    <w:rsid w:val="00347119"/>
    <w:pPr>
      <w:ind w:left="1100"/>
    </w:pPr>
  </w:style>
  <w:style w:type="paragraph" w:styleId="TOC7">
    <w:name w:val="toc 7"/>
    <w:basedOn w:val="Normal"/>
    <w:next w:val="Normal"/>
    <w:autoRedefine/>
    <w:uiPriority w:val="39"/>
    <w:unhideWhenUsed/>
    <w:rsid w:val="00347119"/>
    <w:pPr>
      <w:ind w:left="1320"/>
    </w:pPr>
  </w:style>
  <w:style w:type="paragraph" w:styleId="TOC8">
    <w:name w:val="toc 8"/>
    <w:basedOn w:val="Normal"/>
    <w:next w:val="Normal"/>
    <w:autoRedefine/>
    <w:uiPriority w:val="39"/>
    <w:unhideWhenUsed/>
    <w:rsid w:val="00347119"/>
    <w:pPr>
      <w:ind w:left="1540"/>
    </w:pPr>
  </w:style>
  <w:style w:type="paragraph" w:styleId="TOC9">
    <w:name w:val="toc 9"/>
    <w:basedOn w:val="Normal"/>
    <w:next w:val="Normal"/>
    <w:autoRedefine/>
    <w:uiPriority w:val="39"/>
    <w:unhideWhenUsed/>
    <w:rsid w:val="00347119"/>
    <w:pPr>
      <w:ind w:left="1760"/>
    </w:pPr>
  </w:style>
  <w:style w:type="character" w:styleId="CommentReference">
    <w:name w:val="annotation reference"/>
    <w:uiPriority w:val="99"/>
    <w:semiHidden/>
    <w:unhideWhenUsed/>
    <w:rsid w:val="00D04FFE"/>
    <w:rPr>
      <w:sz w:val="16"/>
      <w:szCs w:val="16"/>
    </w:rPr>
  </w:style>
  <w:style w:type="paragraph" w:styleId="CommentText">
    <w:name w:val="annotation text"/>
    <w:basedOn w:val="Normal"/>
    <w:link w:val="CommentTextChar"/>
    <w:uiPriority w:val="99"/>
    <w:unhideWhenUsed/>
    <w:rsid w:val="00D04FFE"/>
    <w:pPr>
      <w:spacing w:line="240" w:lineRule="auto"/>
    </w:pPr>
    <w:rPr>
      <w:sz w:val="20"/>
      <w:szCs w:val="20"/>
      <w:lang w:val="x-none" w:eastAsia="x-none"/>
    </w:rPr>
  </w:style>
  <w:style w:type="character" w:customStyle="1" w:styleId="CommentTextChar">
    <w:name w:val="Comment Text Char"/>
    <w:link w:val="CommentText"/>
    <w:uiPriority w:val="99"/>
    <w:rsid w:val="00D04FFE"/>
    <w:rPr>
      <w:sz w:val="20"/>
      <w:szCs w:val="20"/>
    </w:rPr>
  </w:style>
  <w:style w:type="paragraph" w:styleId="CommentSubject">
    <w:name w:val="annotation subject"/>
    <w:basedOn w:val="CommentText"/>
    <w:next w:val="CommentText"/>
    <w:link w:val="CommentSubjectChar"/>
    <w:uiPriority w:val="99"/>
    <w:semiHidden/>
    <w:unhideWhenUsed/>
    <w:rsid w:val="00D04FFE"/>
    <w:rPr>
      <w:b/>
      <w:bCs/>
    </w:rPr>
  </w:style>
  <w:style w:type="character" w:customStyle="1" w:styleId="CommentSubjectChar">
    <w:name w:val="Comment Subject Char"/>
    <w:link w:val="CommentSubject"/>
    <w:uiPriority w:val="99"/>
    <w:semiHidden/>
    <w:rsid w:val="00D04FFE"/>
    <w:rPr>
      <w:b/>
      <w:bCs/>
      <w:sz w:val="20"/>
      <w:szCs w:val="20"/>
    </w:rPr>
  </w:style>
  <w:style w:type="paragraph" w:styleId="Revision">
    <w:name w:val="Revision"/>
    <w:hidden/>
    <w:uiPriority w:val="99"/>
    <w:semiHidden/>
    <w:rsid w:val="006C2CA8"/>
    <w:rPr>
      <w:sz w:val="22"/>
      <w:szCs w:val="22"/>
      <w:lang w:eastAsia="en-US"/>
    </w:rPr>
  </w:style>
  <w:style w:type="paragraph" w:styleId="NormalWeb">
    <w:name w:val="Normal (Web)"/>
    <w:basedOn w:val="Normal"/>
    <w:uiPriority w:val="99"/>
    <w:unhideWhenUsed/>
    <w:rsid w:val="00DF735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4Char">
    <w:name w:val="Heading 4 Char"/>
    <w:link w:val="Heading4"/>
    <w:uiPriority w:val="9"/>
    <w:rsid w:val="00C572AA"/>
    <w:rPr>
      <w:rFonts w:ascii="Cambria" w:hAnsi="Cambria"/>
      <w:sz w:val="28"/>
      <w:szCs w:val="28"/>
      <w:lang w:eastAsia="en-GB"/>
    </w:rPr>
  </w:style>
  <w:style w:type="character" w:customStyle="1" w:styleId="Heading5Char">
    <w:name w:val="Heading 5 Char"/>
    <w:link w:val="Heading5"/>
    <w:uiPriority w:val="9"/>
    <w:rsid w:val="00C572AA"/>
    <w:rPr>
      <w:rFonts w:ascii="Cambria" w:hAnsi="Cambria"/>
      <w:sz w:val="32"/>
      <w:szCs w:val="32"/>
      <w:lang w:eastAsia="en-GB"/>
    </w:rPr>
  </w:style>
  <w:style w:type="character" w:customStyle="1" w:styleId="Heading6Char">
    <w:name w:val="Heading 6 Char"/>
    <w:link w:val="Heading6"/>
    <w:uiPriority w:val="9"/>
    <w:rsid w:val="00C86B2F"/>
    <w:rPr>
      <w:rFonts w:cs="Calibri"/>
      <w:b/>
      <w:color w:val="0070C0"/>
      <w:sz w:val="28"/>
      <w:szCs w:val="28"/>
    </w:rPr>
  </w:style>
  <w:style w:type="paragraph" w:styleId="BodyText">
    <w:name w:val="Body Text"/>
    <w:basedOn w:val="Normal"/>
    <w:link w:val="BodyTextChar"/>
    <w:uiPriority w:val="99"/>
    <w:unhideWhenUsed/>
    <w:rsid w:val="00863BD2"/>
    <w:rPr>
      <w:color w:val="474747"/>
      <w:sz w:val="20"/>
      <w:szCs w:val="20"/>
      <w:lang w:val="x-none" w:eastAsia="x-none"/>
    </w:rPr>
  </w:style>
  <w:style w:type="character" w:customStyle="1" w:styleId="BodyTextChar">
    <w:name w:val="Body Text Char"/>
    <w:link w:val="BodyText"/>
    <w:uiPriority w:val="99"/>
    <w:rsid w:val="00863BD2"/>
    <w:rPr>
      <w:rFonts w:cs="Calibri"/>
      <w:color w:val="474747"/>
    </w:rPr>
  </w:style>
  <w:style w:type="character" w:styleId="Strong">
    <w:name w:val="Strong"/>
    <w:uiPriority w:val="22"/>
    <w:qFormat/>
    <w:rsid w:val="003328AC"/>
    <w:rPr>
      <w:b/>
      <w:bCs/>
    </w:rPr>
  </w:style>
  <w:style w:type="paragraph" w:customStyle="1" w:styleId="Default">
    <w:name w:val="Default"/>
    <w:rsid w:val="004C7D36"/>
    <w:pPr>
      <w:autoSpaceDE w:val="0"/>
      <w:autoSpaceDN w:val="0"/>
      <w:adjustRightInd w:val="0"/>
    </w:pPr>
    <w:rPr>
      <w:rFonts w:ascii="Arial" w:hAnsi="Arial" w:cs="Arial"/>
      <w:color w:val="000000"/>
      <w:sz w:val="24"/>
      <w:szCs w:val="24"/>
      <w:lang w:eastAsia="en-US"/>
    </w:rPr>
  </w:style>
  <w:style w:type="paragraph" w:styleId="BodyText2">
    <w:name w:val="Body Text 2"/>
    <w:basedOn w:val="Normal"/>
    <w:link w:val="BodyText2Char"/>
    <w:uiPriority w:val="99"/>
    <w:unhideWhenUsed/>
    <w:rsid w:val="00A00226"/>
    <w:pPr>
      <w:shd w:val="clear" w:color="auto" w:fill="FFFFFF"/>
      <w:spacing w:before="100" w:beforeAutospacing="1" w:after="100" w:afterAutospacing="1"/>
      <w:jc w:val="both"/>
    </w:pPr>
    <w:rPr>
      <w:sz w:val="20"/>
      <w:szCs w:val="20"/>
      <w:lang w:val="x-none" w:eastAsia="x-none"/>
    </w:rPr>
  </w:style>
  <w:style w:type="character" w:customStyle="1" w:styleId="BodyText2Char">
    <w:name w:val="Body Text 2 Char"/>
    <w:link w:val="BodyText2"/>
    <w:uiPriority w:val="99"/>
    <w:rsid w:val="00A00226"/>
    <w:rPr>
      <w:rFonts w:cs="Calibri"/>
      <w:shd w:val="clear" w:color="auto" w:fill="FFFFFF"/>
    </w:rPr>
  </w:style>
  <w:style w:type="paragraph" w:styleId="Title">
    <w:name w:val="Title"/>
    <w:basedOn w:val="Normal"/>
    <w:next w:val="Normal"/>
    <w:link w:val="TitleChar"/>
    <w:uiPriority w:val="10"/>
    <w:qFormat/>
    <w:rsid w:val="00736CBD"/>
    <w:pPr>
      <w:spacing w:after="160" w:line="259" w:lineRule="auto"/>
      <w:jc w:val="center"/>
    </w:pPr>
    <w:rPr>
      <w:b/>
      <w:sz w:val="28"/>
      <w:szCs w:val="28"/>
      <w:lang w:val="x-none" w:eastAsia="x-none"/>
    </w:rPr>
  </w:style>
  <w:style w:type="character" w:customStyle="1" w:styleId="TitleChar">
    <w:name w:val="Title Char"/>
    <w:link w:val="Title"/>
    <w:uiPriority w:val="10"/>
    <w:rsid w:val="00736CBD"/>
    <w:rPr>
      <w:b/>
      <w:sz w:val="28"/>
      <w:szCs w:val="28"/>
    </w:rPr>
  </w:style>
  <w:style w:type="character" w:customStyle="1" w:styleId="Heading7Char">
    <w:name w:val="Heading 7 Char"/>
    <w:link w:val="Heading7"/>
    <w:uiPriority w:val="9"/>
    <w:rsid w:val="00702497"/>
    <w:rPr>
      <w:rFonts w:cs="Calibri"/>
      <w:color w:val="474747"/>
      <w:sz w:val="96"/>
      <w:szCs w:val="96"/>
      <w:shd w:val="clear" w:color="auto" w:fill="FFFFFF"/>
    </w:rPr>
  </w:style>
  <w:style w:type="paragraph" w:styleId="BodyText3">
    <w:name w:val="Body Text 3"/>
    <w:basedOn w:val="Normal"/>
    <w:link w:val="BodyText3Char"/>
    <w:uiPriority w:val="99"/>
    <w:unhideWhenUsed/>
    <w:rsid w:val="006F6AA7"/>
    <w:pPr>
      <w:spacing w:after="0"/>
      <w:jc w:val="both"/>
    </w:pPr>
  </w:style>
  <w:style w:type="character" w:customStyle="1" w:styleId="BodyText3Char">
    <w:name w:val="Body Text 3 Char"/>
    <w:basedOn w:val="DefaultParagraphFont"/>
    <w:link w:val="BodyText3"/>
    <w:uiPriority w:val="99"/>
    <w:rsid w:val="006F6AA7"/>
  </w:style>
  <w:style w:type="character" w:styleId="FollowedHyperlink">
    <w:name w:val="FollowedHyperlink"/>
    <w:uiPriority w:val="99"/>
    <w:semiHidden/>
    <w:unhideWhenUsed/>
    <w:rsid w:val="00E65CBC"/>
    <w:rPr>
      <w:color w:val="800080"/>
      <w:u w:val="single"/>
    </w:rPr>
  </w:style>
  <w:style w:type="character" w:customStyle="1" w:styleId="UnresolvedMention2">
    <w:name w:val="Unresolved Mention2"/>
    <w:uiPriority w:val="99"/>
    <w:semiHidden/>
    <w:unhideWhenUsed/>
    <w:rsid w:val="00E65CBC"/>
    <w:rPr>
      <w:color w:val="808080"/>
      <w:shd w:val="clear" w:color="auto" w:fill="E6E6E6"/>
    </w:rPr>
  </w:style>
  <w:style w:type="paragraph" w:styleId="NoSpacing">
    <w:name w:val="No Spacing"/>
    <w:uiPriority w:val="1"/>
    <w:qFormat/>
    <w:rsid w:val="00090DC4"/>
    <w:rPr>
      <w:sz w:val="22"/>
      <w:szCs w:val="22"/>
      <w:lang w:eastAsia="en-US"/>
    </w:rPr>
  </w:style>
  <w:style w:type="character" w:customStyle="1" w:styleId="dsgvo-title">
    <w:name w:val="dsgvo-title"/>
    <w:basedOn w:val="DefaultParagraphFont"/>
    <w:rsid w:val="00ED2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7361">
      <w:bodyDiv w:val="1"/>
      <w:marLeft w:val="0"/>
      <w:marRight w:val="0"/>
      <w:marTop w:val="0"/>
      <w:marBottom w:val="0"/>
      <w:divBdr>
        <w:top w:val="none" w:sz="0" w:space="0" w:color="auto"/>
        <w:left w:val="none" w:sz="0" w:space="0" w:color="auto"/>
        <w:bottom w:val="none" w:sz="0" w:space="0" w:color="auto"/>
        <w:right w:val="none" w:sz="0" w:space="0" w:color="auto"/>
      </w:divBdr>
      <w:divsChild>
        <w:div w:id="771557156">
          <w:marLeft w:val="0"/>
          <w:marRight w:val="0"/>
          <w:marTop w:val="0"/>
          <w:marBottom w:val="0"/>
          <w:divBdr>
            <w:top w:val="none" w:sz="0" w:space="0" w:color="auto"/>
            <w:left w:val="none" w:sz="0" w:space="0" w:color="auto"/>
            <w:bottom w:val="none" w:sz="0" w:space="0" w:color="auto"/>
            <w:right w:val="none" w:sz="0" w:space="0" w:color="auto"/>
          </w:divBdr>
          <w:divsChild>
            <w:div w:id="1570574148">
              <w:marLeft w:val="0"/>
              <w:marRight w:val="0"/>
              <w:marTop w:val="0"/>
              <w:marBottom w:val="0"/>
              <w:divBdr>
                <w:top w:val="none" w:sz="0" w:space="0" w:color="auto"/>
                <w:left w:val="none" w:sz="0" w:space="0" w:color="auto"/>
                <w:bottom w:val="none" w:sz="0" w:space="0" w:color="auto"/>
                <w:right w:val="none" w:sz="0" w:space="0" w:color="auto"/>
              </w:divBdr>
              <w:divsChild>
                <w:div w:id="207173173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679432513">
      <w:bodyDiv w:val="1"/>
      <w:marLeft w:val="0"/>
      <w:marRight w:val="0"/>
      <w:marTop w:val="0"/>
      <w:marBottom w:val="0"/>
      <w:divBdr>
        <w:top w:val="none" w:sz="0" w:space="0" w:color="auto"/>
        <w:left w:val="none" w:sz="0" w:space="0" w:color="auto"/>
        <w:bottom w:val="none" w:sz="0" w:space="0" w:color="auto"/>
        <w:right w:val="none" w:sz="0" w:space="0" w:color="auto"/>
      </w:divBdr>
    </w:div>
    <w:div w:id="1113014960">
      <w:bodyDiv w:val="1"/>
      <w:marLeft w:val="0"/>
      <w:marRight w:val="0"/>
      <w:marTop w:val="0"/>
      <w:marBottom w:val="0"/>
      <w:divBdr>
        <w:top w:val="none" w:sz="0" w:space="0" w:color="auto"/>
        <w:left w:val="none" w:sz="0" w:space="0" w:color="auto"/>
        <w:bottom w:val="none" w:sz="0" w:space="0" w:color="auto"/>
        <w:right w:val="none" w:sz="0" w:space="0" w:color="auto"/>
      </w:divBdr>
    </w:div>
    <w:div w:id="1117606656">
      <w:bodyDiv w:val="1"/>
      <w:marLeft w:val="0"/>
      <w:marRight w:val="0"/>
      <w:marTop w:val="0"/>
      <w:marBottom w:val="0"/>
      <w:divBdr>
        <w:top w:val="none" w:sz="0" w:space="0" w:color="auto"/>
        <w:left w:val="none" w:sz="0" w:space="0" w:color="auto"/>
        <w:bottom w:val="none" w:sz="0" w:space="0" w:color="auto"/>
        <w:right w:val="none" w:sz="0" w:space="0" w:color="auto"/>
      </w:divBdr>
      <w:divsChild>
        <w:div w:id="857893750">
          <w:marLeft w:val="0"/>
          <w:marRight w:val="0"/>
          <w:marTop w:val="0"/>
          <w:marBottom w:val="0"/>
          <w:divBdr>
            <w:top w:val="none" w:sz="0" w:space="0" w:color="auto"/>
            <w:left w:val="none" w:sz="0" w:space="0" w:color="auto"/>
            <w:bottom w:val="none" w:sz="0" w:space="0" w:color="auto"/>
            <w:right w:val="none" w:sz="0" w:space="0" w:color="auto"/>
          </w:divBdr>
          <w:divsChild>
            <w:div w:id="629167982">
              <w:marLeft w:val="0"/>
              <w:marRight w:val="0"/>
              <w:marTop w:val="0"/>
              <w:marBottom w:val="0"/>
              <w:divBdr>
                <w:top w:val="none" w:sz="0" w:space="0" w:color="auto"/>
                <w:left w:val="none" w:sz="0" w:space="0" w:color="auto"/>
                <w:bottom w:val="none" w:sz="0" w:space="0" w:color="auto"/>
                <w:right w:val="none" w:sz="0" w:space="0" w:color="auto"/>
              </w:divBdr>
              <w:divsChild>
                <w:div w:id="39454453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165710287">
      <w:bodyDiv w:val="1"/>
      <w:marLeft w:val="0"/>
      <w:marRight w:val="0"/>
      <w:marTop w:val="0"/>
      <w:marBottom w:val="0"/>
      <w:divBdr>
        <w:top w:val="none" w:sz="0" w:space="0" w:color="auto"/>
        <w:left w:val="none" w:sz="0" w:space="0" w:color="auto"/>
        <w:bottom w:val="none" w:sz="0" w:space="0" w:color="auto"/>
        <w:right w:val="none" w:sz="0" w:space="0" w:color="auto"/>
      </w:divBdr>
    </w:div>
    <w:div w:id="1789200357">
      <w:bodyDiv w:val="1"/>
      <w:marLeft w:val="0"/>
      <w:marRight w:val="0"/>
      <w:marTop w:val="0"/>
      <w:marBottom w:val="0"/>
      <w:divBdr>
        <w:top w:val="none" w:sz="0" w:space="0" w:color="auto"/>
        <w:left w:val="none" w:sz="0" w:space="0" w:color="auto"/>
        <w:bottom w:val="none" w:sz="0" w:space="0" w:color="auto"/>
        <w:right w:val="none" w:sz="0" w:space="0" w:color="auto"/>
      </w:divBdr>
    </w:div>
    <w:div w:id="201118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8/16/contents/enacte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global/contact-us/live-cha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concer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egislation.gov.uk/uksi/2003/2426/contents" TargetMode="External"/><Relationship Id="rId4" Type="http://schemas.openxmlformats.org/officeDocument/2006/relationships/settings" Target="settings.xml"/><Relationship Id="rId9" Type="http://schemas.openxmlformats.org/officeDocument/2006/relationships/hyperlink" Target="https://www.legislation.gov.uk/ukpga/2018/16/contents/enacte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93963-E2EE-470F-A1B6-E72A59085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3710</Words>
  <Characters>20073</Characters>
  <Application>Microsoft Office Word</Application>
  <DocSecurity>0</DocSecurity>
  <Lines>378</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dc:creator>
  <cp:keywords/>
  <cp:lastModifiedBy>Alastair Haughton</cp:lastModifiedBy>
  <cp:revision>2</cp:revision>
  <cp:lastPrinted>2018-01-12T17:09:00Z</cp:lastPrinted>
  <dcterms:created xsi:type="dcterms:W3CDTF">2026-06-17T10:28:00Z</dcterms:created>
  <dcterms:modified xsi:type="dcterms:W3CDTF">2026-06-17T10:28:00Z</dcterms:modified>
</cp:coreProperties>
</file>